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AF28C4D" w14:textId="77777777" w:rsidR="00DF297E" w:rsidRPr="00572CB7" w:rsidRDefault="00DF297E" w:rsidP="00DF297E">
      <w:pPr>
        <w:rPr>
          <w:rFonts w:ascii="Comic Sans MS" w:hAnsi="Comic Sans MS"/>
          <w:color w:val="000000" w:themeColor="text1"/>
          <w:sz w:val="24"/>
          <w:szCs w:val="24"/>
        </w:rPr>
      </w:pPr>
      <w:r w:rsidRPr="00D31466">
        <w:rPr>
          <w:rFonts w:ascii="Comic Sans MS" w:hAnsi="Comic Sans MS"/>
          <w:b/>
          <w:noProof/>
          <w:sz w:val="24"/>
          <w:szCs w:val="24"/>
        </w:rPr>
        <mc:AlternateContent>
          <mc:Choice Requires="wps">
            <w:drawing>
              <wp:anchor distT="45720" distB="45720" distL="114300" distR="114300" simplePos="0" relativeHeight="251659264" behindDoc="0" locked="0" layoutInCell="1" allowOverlap="1" wp14:anchorId="7171E536" wp14:editId="39734FB7">
                <wp:simplePos x="0" y="0"/>
                <wp:positionH relativeFrom="column">
                  <wp:posOffset>4229100</wp:posOffset>
                </wp:positionH>
                <wp:positionV relativeFrom="paragraph">
                  <wp:posOffset>200025</wp:posOffset>
                </wp:positionV>
                <wp:extent cx="1133475" cy="12763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276350"/>
                        </a:xfrm>
                        <a:prstGeom prst="rect">
                          <a:avLst/>
                        </a:prstGeom>
                        <a:solidFill>
                          <a:srgbClr val="FFFFFF"/>
                        </a:solidFill>
                        <a:ln w="9525">
                          <a:solidFill>
                            <a:srgbClr val="000000"/>
                          </a:solidFill>
                          <a:miter lim="800000"/>
                          <a:headEnd/>
                          <a:tailEnd/>
                        </a:ln>
                      </wps:spPr>
                      <wps:txbx>
                        <w:txbxContent>
                          <w:p w14:paraId="1B7F16BD" w14:textId="77777777" w:rsidR="00DF297E" w:rsidRDefault="00DF297E" w:rsidP="00DF297E">
                            <w:r>
                              <w:rPr>
                                <w:noProof/>
                              </w:rPr>
                              <w:drawing>
                                <wp:inline distT="0" distB="0" distL="0" distR="0" wp14:anchorId="688C6EB7" wp14:editId="6E804C0D">
                                  <wp:extent cx="981075" cy="1171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81075" cy="11715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71E536" id="_x0000_t202" coordsize="21600,21600" o:spt="202" path="m,l,21600r21600,l21600,xe">
                <v:stroke joinstyle="miter"/>
                <v:path gradientshapeok="t" o:connecttype="rect"/>
              </v:shapetype>
              <v:shape id="Text Box 2" o:spid="_x0000_s1026" type="#_x0000_t202" style="position:absolute;margin-left:333pt;margin-top:15.75pt;width:89.25pt;height:1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">
                <v:textbox>
                  <w:txbxContent>
                    <w:p w14:paraId="1B7F16BD" w14:textId="77777777" w:rsidR="00DF297E" w:rsidRDefault="00DF297E" w:rsidP="00DF297E">
                      <w:r>
                        <w:rPr>
                          <w:noProof/>
                        </w:rPr>
                        <w:drawing>
                          <wp:inline distT="0" distB="0" distL="0" distR="0" wp14:anchorId="688C6EB7" wp14:editId="6E804C0D">
                            <wp:extent cx="981075" cy="1171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81075" cy="1171575"/>
                                    </a:xfrm>
                                    <a:prstGeom prst="rect">
                                      <a:avLst/>
                                    </a:prstGeom>
                                  </pic:spPr>
                                </pic:pic>
                              </a:graphicData>
                            </a:graphic>
                          </wp:inline>
                        </w:drawing>
                      </w:r>
                    </w:p>
                  </w:txbxContent>
                </v:textbox>
                <w10:wrap type="square"/>
              </v:shape>
            </w:pict>
          </mc:Fallback>
        </mc:AlternateContent>
      </w:r>
    </w:p>
    <w:p w14:paraId="55FD504B" w14:textId="2EB6390D" w:rsidR="00DF297E" w:rsidRDefault="00DF297E" w:rsidP="00DF297E">
      <w:pPr>
        <w:rPr>
          <w:rFonts w:ascii="Comic Sans MS" w:hAnsi="Comic Sans MS"/>
          <w:b/>
          <w:sz w:val="28"/>
          <w:szCs w:val="28"/>
        </w:rPr>
      </w:pPr>
      <w:r w:rsidRPr="006A012F">
        <w:rPr>
          <w:rFonts w:ascii="Comic Sans MS" w:hAnsi="Comic Sans MS"/>
          <w:b/>
          <w:sz w:val="28"/>
          <w:szCs w:val="28"/>
        </w:rPr>
        <w:t>Name: Kamala Harris</w:t>
      </w:r>
    </w:p>
    <w:p w14:paraId="1FB77BDF" w14:textId="5D17CCD0" w:rsidR="000010E2" w:rsidRDefault="000010E2" w:rsidP="00DF297E">
      <w:pPr>
        <w:rPr>
          <w:rFonts w:ascii="Comic Sans MS" w:hAnsi="Comic Sans MS"/>
          <w:b/>
          <w:sz w:val="28"/>
          <w:szCs w:val="28"/>
        </w:rPr>
      </w:pPr>
    </w:p>
    <w:p w14:paraId="61037400" w14:textId="77777777" w:rsidR="000010E2" w:rsidRPr="00CE7E49" w:rsidRDefault="00336176" w:rsidP="000010E2">
      <w:pPr>
        <w:rPr>
          <w:rStyle w:val="Hyperlink"/>
        </w:rPr>
      </w:pPr>
      <w:hyperlink r:id="rId9" w:history="1">
        <w:r w:rsidR="000010E2" w:rsidRPr="00CE7E49">
          <w:rPr>
            <w:rStyle w:val="Hyperlink"/>
          </w:rPr>
          <w:t>https://www.youtube.com/watch?v=F-TM1t7yDXI</w:t>
        </w:r>
      </w:hyperlink>
      <w:r w:rsidR="000010E2" w:rsidRPr="00CE7E49">
        <w:rPr>
          <w:rStyle w:val="Hyperlink"/>
        </w:rPr>
        <w:t xml:space="preserve">      </w:t>
      </w:r>
    </w:p>
    <w:p w14:paraId="7519273E" w14:textId="5CCA7D89" w:rsidR="000010E2" w:rsidRPr="0055036E" w:rsidRDefault="0055036E" w:rsidP="00DF297E">
      <w:pPr>
        <w:rPr>
          <w:rFonts w:ascii="Comic Sans MS" w:hAnsi="Comic Sans MS"/>
          <w:sz w:val="20"/>
          <w:szCs w:val="20"/>
        </w:rPr>
      </w:pPr>
      <w:r w:rsidRPr="0055036E">
        <w:rPr>
          <w:rFonts w:ascii="Comic Sans MS" w:hAnsi="Comic Sans MS"/>
          <w:sz w:val="20"/>
          <w:szCs w:val="20"/>
        </w:rPr>
        <w:t>Skip 0 - :45</w:t>
      </w:r>
      <w:r>
        <w:rPr>
          <w:rFonts w:ascii="Comic Sans MS" w:hAnsi="Comic Sans MS"/>
          <w:sz w:val="20"/>
          <w:szCs w:val="20"/>
        </w:rPr>
        <w:t>, then prelim, announcement at 23:50 to 34:40</w:t>
      </w:r>
    </w:p>
    <w:p w14:paraId="71FE43C8" w14:textId="77777777" w:rsidR="00DF297E" w:rsidRPr="00AD2434" w:rsidRDefault="00DF297E" w:rsidP="00DF297E">
      <w:pPr>
        <w:rPr>
          <w:rFonts w:ascii="Comic Sans MS" w:hAnsi="Comic Sans MS"/>
          <w:sz w:val="24"/>
          <w:szCs w:val="24"/>
        </w:rPr>
      </w:pPr>
      <w:r w:rsidRPr="00AD2434">
        <w:rPr>
          <w:rFonts w:ascii="Comic Sans MS" w:hAnsi="Comic Sans MS"/>
          <w:b/>
          <w:sz w:val="24"/>
          <w:szCs w:val="24"/>
        </w:rPr>
        <w:t>State:</w:t>
      </w:r>
      <w:r w:rsidRPr="00AD2434">
        <w:rPr>
          <w:rFonts w:ascii="Comic Sans MS" w:hAnsi="Comic Sans MS"/>
          <w:sz w:val="24"/>
          <w:szCs w:val="24"/>
        </w:rPr>
        <w:t xml:space="preserve"> Born: Oakland CA</w:t>
      </w:r>
    </w:p>
    <w:p w14:paraId="427B3722" w14:textId="77777777" w:rsidR="00DF297E" w:rsidRPr="00AD2434" w:rsidRDefault="00DF297E" w:rsidP="00DF297E">
      <w:pPr>
        <w:ind w:firstLine="720"/>
        <w:rPr>
          <w:rFonts w:ascii="Comic Sans MS" w:hAnsi="Comic Sans MS"/>
          <w:sz w:val="24"/>
          <w:szCs w:val="24"/>
        </w:rPr>
      </w:pPr>
      <w:r w:rsidRPr="00AD2434">
        <w:rPr>
          <w:rFonts w:ascii="Comic Sans MS" w:hAnsi="Comic Sans MS"/>
          <w:sz w:val="24"/>
          <w:szCs w:val="24"/>
        </w:rPr>
        <w:t>Current resident: CA</w:t>
      </w:r>
    </w:p>
    <w:p w14:paraId="0BFEE75A" w14:textId="77777777" w:rsidR="00DF297E" w:rsidRPr="00AD2434" w:rsidRDefault="00DF297E" w:rsidP="00DF297E">
      <w:pPr>
        <w:rPr>
          <w:rFonts w:ascii="Comic Sans MS" w:hAnsi="Comic Sans MS"/>
          <w:sz w:val="24"/>
          <w:szCs w:val="24"/>
        </w:rPr>
      </w:pPr>
      <w:r w:rsidRPr="00AD2434">
        <w:rPr>
          <w:rFonts w:ascii="Comic Sans MS" w:hAnsi="Comic Sans MS"/>
          <w:b/>
          <w:sz w:val="24"/>
          <w:szCs w:val="24"/>
        </w:rPr>
        <w:t>Current Position:</w:t>
      </w:r>
      <w:r w:rsidRPr="00AD2434">
        <w:rPr>
          <w:rFonts w:ascii="Comic Sans MS" w:hAnsi="Comic Sans MS"/>
          <w:sz w:val="24"/>
          <w:szCs w:val="24"/>
        </w:rPr>
        <w:t xml:space="preserve"> US Senator</w:t>
      </w:r>
    </w:p>
    <w:p w14:paraId="4CFE0C8F" w14:textId="254DFEDC" w:rsidR="00DF297E" w:rsidRPr="006A012F" w:rsidRDefault="00DF297E" w:rsidP="00DF297E">
      <w:pPr>
        <w:pStyle w:val="ListParagraph"/>
        <w:numPr>
          <w:ilvl w:val="0"/>
          <w:numId w:val="1"/>
        </w:numPr>
        <w:rPr>
          <w:rFonts w:ascii="Comic Sans MS" w:hAnsi="Comic Sans MS"/>
          <w:b/>
          <w:color w:val="000000" w:themeColor="text1"/>
          <w:sz w:val="24"/>
          <w:szCs w:val="24"/>
        </w:rPr>
      </w:pPr>
      <w:r w:rsidRPr="006A012F">
        <w:rPr>
          <w:rFonts w:ascii="Comic Sans MS" w:hAnsi="Comic Sans MS"/>
          <w:b/>
          <w:color w:val="000000" w:themeColor="text1"/>
          <w:sz w:val="24"/>
          <w:szCs w:val="24"/>
        </w:rPr>
        <w:t>Committees</w:t>
      </w:r>
    </w:p>
    <w:p w14:paraId="4934B1E0" w14:textId="77777777" w:rsidR="00DF297E" w:rsidRPr="00AD2434" w:rsidRDefault="00336176" w:rsidP="00DF297E">
      <w:pPr>
        <w:numPr>
          <w:ilvl w:val="1"/>
          <w:numId w:val="1"/>
        </w:numPr>
        <w:shd w:val="clear" w:color="auto" w:fill="FFFFFF"/>
        <w:spacing w:before="100" w:beforeAutospacing="1" w:after="24" w:line="240" w:lineRule="auto"/>
        <w:rPr>
          <w:rFonts w:ascii="Comic Sans MS" w:eastAsia="Times New Roman" w:hAnsi="Comic Sans MS" w:cs="Arial"/>
          <w:color w:val="000000" w:themeColor="text1"/>
          <w:sz w:val="21"/>
          <w:szCs w:val="21"/>
        </w:rPr>
      </w:pPr>
      <w:hyperlink r:id="rId10" w:tooltip="United States Senate Committee on the Budget" w:history="1">
        <w:r w:rsidR="00DF297E" w:rsidRPr="00AD2434">
          <w:rPr>
            <w:rFonts w:ascii="Comic Sans MS" w:eastAsia="Times New Roman" w:hAnsi="Comic Sans MS" w:cs="Arial"/>
            <w:bCs/>
            <w:color w:val="000000" w:themeColor="text1"/>
            <w:sz w:val="21"/>
            <w:szCs w:val="21"/>
          </w:rPr>
          <w:t>Committee on the Budget</w:t>
        </w:r>
      </w:hyperlink>
    </w:p>
    <w:p w14:paraId="0598B5BF" w14:textId="77777777" w:rsidR="00DF297E" w:rsidRPr="00AD2434" w:rsidRDefault="00336176" w:rsidP="00DF297E">
      <w:pPr>
        <w:numPr>
          <w:ilvl w:val="1"/>
          <w:numId w:val="1"/>
        </w:numPr>
        <w:shd w:val="clear" w:color="auto" w:fill="FFFFFF"/>
        <w:spacing w:before="100" w:beforeAutospacing="1" w:after="24" w:line="240" w:lineRule="auto"/>
        <w:rPr>
          <w:rFonts w:ascii="Comic Sans MS" w:eastAsia="Times New Roman" w:hAnsi="Comic Sans MS" w:cs="Arial"/>
          <w:color w:val="000000" w:themeColor="text1"/>
          <w:sz w:val="21"/>
          <w:szCs w:val="21"/>
        </w:rPr>
      </w:pPr>
      <w:hyperlink r:id="rId11" w:tooltip="United States Senate Committee on Homeland Security and Governmental Affairs" w:history="1">
        <w:r w:rsidR="00DF297E" w:rsidRPr="00AD2434">
          <w:rPr>
            <w:rFonts w:ascii="Comic Sans MS" w:eastAsia="Times New Roman" w:hAnsi="Comic Sans MS" w:cs="Arial"/>
            <w:bCs/>
            <w:color w:val="000000" w:themeColor="text1"/>
            <w:sz w:val="21"/>
            <w:szCs w:val="21"/>
          </w:rPr>
          <w:t>Committee on Homeland Security and Governmental Affairs</w:t>
        </w:r>
      </w:hyperlink>
    </w:p>
    <w:p w14:paraId="4E810BEB" w14:textId="77777777" w:rsidR="00DF297E" w:rsidRPr="00AD2434" w:rsidRDefault="00336176" w:rsidP="00DF297E">
      <w:pPr>
        <w:numPr>
          <w:ilvl w:val="2"/>
          <w:numId w:val="1"/>
        </w:numPr>
        <w:shd w:val="clear" w:color="auto" w:fill="FFFFFF"/>
        <w:spacing w:before="100" w:beforeAutospacing="1" w:after="24" w:line="240" w:lineRule="auto"/>
        <w:rPr>
          <w:rFonts w:ascii="Comic Sans MS" w:eastAsia="Times New Roman" w:hAnsi="Comic Sans MS" w:cs="Arial"/>
          <w:color w:val="000000" w:themeColor="text1"/>
          <w:sz w:val="21"/>
          <w:szCs w:val="21"/>
        </w:rPr>
      </w:pPr>
      <w:hyperlink r:id="rId12" w:tooltip="United States Senate Homeland Security Subcommittee on Federal Spending Oversight and Emergency Management" w:history="1">
        <w:r w:rsidR="00DF297E" w:rsidRPr="00AD2434">
          <w:rPr>
            <w:rFonts w:ascii="Comic Sans MS" w:eastAsia="Times New Roman" w:hAnsi="Comic Sans MS" w:cs="Arial"/>
            <w:color w:val="000000" w:themeColor="text1"/>
            <w:sz w:val="21"/>
            <w:szCs w:val="21"/>
          </w:rPr>
          <w:t>Subcommittee on Federal Spending Oversight and Emergency Management</w:t>
        </w:r>
      </w:hyperlink>
    </w:p>
    <w:p w14:paraId="47B324AA" w14:textId="77777777" w:rsidR="00DF297E" w:rsidRPr="00AD2434" w:rsidRDefault="00336176" w:rsidP="00DF297E">
      <w:pPr>
        <w:numPr>
          <w:ilvl w:val="2"/>
          <w:numId w:val="1"/>
        </w:numPr>
        <w:shd w:val="clear" w:color="auto" w:fill="FFFFFF"/>
        <w:spacing w:before="100" w:beforeAutospacing="1" w:after="24" w:line="240" w:lineRule="auto"/>
        <w:rPr>
          <w:rFonts w:ascii="Comic Sans MS" w:eastAsia="Times New Roman" w:hAnsi="Comic Sans MS" w:cs="Arial"/>
          <w:color w:val="000000" w:themeColor="text1"/>
          <w:sz w:val="21"/>
          <w:szCs w:val="21"/>
        </w:rPr>
      </w:pPr>
      <w:hyperlink r:id="rId13" w:tooltip="United States Senate Homeland Security Subcommittee on Regulatory Affairs and Federal Management" w:history="1">
        <w:r w:rsidR="00DF297E" w:rsidRPr="00AD2434">
          <w:rPr>
            <w:rFonts w:ascii="Comic Sans MS" w:eastAsia="Times New Roman" w:hAnsi="Comic Sans MS" w:cs="Arial"/>
            <w:color w:val="000000" w:themeColor="text1"/>
            <w:sz w:val="21"/>
            <w:szCs w:val="21"/>
          </w:rPr>
          <w:t>Subcommittee on Regulatory Affairs and Federal Management</w:t>
        </w:r>
      </w:hyperlink>
    </w:p>
    <w:p w14:paraId="3E9275FC" w14:textId="77777777" w:rsidR="00DF297E" w:rsidRPr="00AD2434" w:rsidRDefault="00336176" w:rsidP="00DF297E">
      <w:pPr>
        <w:numPr>
          <w:ilvl w:val="1"/>
          <w:numId w:val="1"/>
        </w:numPr>
        <w:shd w:val="clear" w:color="auto" w:fill="FFFFFF"/>
        <w:spacing w:before="100" w:beforeAutospacing="1" w:after="24" w:line="240" w:lineRule="auto"/>
        <w:rPr>
          <w:rFonts w:ascii="Comic Sans MS" w:eastAsia="Times New Roman" w:hAnsi="Comic Sans MS" w:cs="Arial"/>
          <w:color w:val="000000" w:themeColor="text1"/>
          <w:sz w:val="21"/>
          <w:szCs w:val="21"/>
        </w:rPr>
      </w:pPr>
      <w:hyperlink r:id="rId14" w:tooltip="United States Senate Select Committee on Intelligence" w:history="1">
        <w:r w:rsidR="00DF297E" w:rsidRPr="00AD2434">
          <w:rPr>
            <w:rFonts w:ascii="Comic Sans MS" w:eastAsia="Times New Roman" w:hAnsi="Comic Sans MS" w:cs="Arial"/>
            <w:bCs/>
            <w:color w:val="000000" w:themeColor="text1"/>
            <w:sz w:val="21"/>
            <w:szCs w:val="21"/>
          </w:rPr>
          <w:t>Select Committee on Intelligence</w:t>
        </w:r>
      </w:hyperlink>
    </w:p>
    <w:p w14:paraId="13C5116D" w14:textId="77777777" w:rsidR="00DF297E" w:rsidRPr="00AD2434" w:rsidRDefault="00336176" w:rsidP="00DF297E">
      <w:pPr>
        <w:numPr>
          <w:ilvl w:val="1"/>
          <w:numId w:val="1"/>
        </w:numPr>
        <w:shd w:val="clear" w:color="auto" w:fill="FFFFFF"/>
        <w:spacing w:before="100" w:beforeAutospacing="1" w:after="24" w:line="240" w:lineRule="auto"/>
        <w:rPr>
          <w:rFonts w:ascii="Comic Sans MS" w:eastAsia="Times New Roman" w:hAnsi="Comic Sans MS" w:cs="Arial"/>
          <w:color w:val="000000" w:themeColor="text1"/>
          <w:sz w:val="21"/>
          <w:szCs w:val="21"/>
        </w:rPr>
      </w:pPr>
      <w:hyperlink r:id="rId15" w:tooltip="United States Senate Committee on the Judiciary" w:history="1">
        <w:r w:rsidR="00DF297E" w:rsidRPr="00AD2434">
          <w:rPr>
            <w:rFonts w:ascii="Comic Sans MS" w:eastAsia="Times New Roman" w:hAnsi="Comic Sans MS" w:cs="Arial"/>
            <w:bCs/>
            <w:color w:val="000000" w:themeColor="text1"/>
            <w:sz w:val="21"/>
            <w:szCs w:val="21"/>
          </w:rPr>
          <w:t>Committee on the Judiciary</w:t>
        </w:r>
      </w:hyperlink>
      <w:hyperlink r:id="rId16" w:anchor="cite_note-150" w:history="1">
        <w:r w:rsidR="00DF297E" w:rsidRPr="00AD2434">
          <w:rPr>
            <w:rFonts w:ascii="Comic Sans MS" w:eastAsia="Times New Roman" w:hAnsi="Comic Sans MS" w:cs="Arial"/>
            <w:color w:val="000000" w:themeColor="text1"/>
            <w:sz w:val="21"/>
            <w:szCs w:val="21"/>
            <w:vertAlign w:val="superscript"/>
          </w:rPr>
          <w:t>[150]</w:t>
        </w:r>
      </w:hyperlink>
    </w:p>
    <w:p w14:paraId="0A3A4403" w14:textId="77777777" w:rsidR="00DF297E" w:rsidRPr="00AD2434" w:rsidRDefault="00336176" w:rsidP="00DF297E">
      <w:pPr>
        <w:numPr>
          <w:ilvl w:val="2"/>
          <w:numId w:val="1"/>
        </w:numPr>
        <w:shd w:val="clear" w:color="auto" w:fill="FFFFFF"/>
        <w:spacing w:before="100" w:beforeAutospacing="1" w:after="24" w:line="240" w:lineRule="auto"/>
        <w:rPr>
          <w:rFonts w:ascii="Comic Sans MS" w:eastAsia="Times New Roman" w:hAnsi="Comic Sans MS" w:cs="Arial"/>
          <w:color w:val="000000" w:themeColor="text1"/>
          <w:sz w:val="21"/>
          <w:szCs w:val="21"/>
        </w:rPr>
      </w:pPr>
      <w:hyperlink r:id="rId17" w:tooltip="United States Senate Judiciary Subcommittee on the Constitution" w:history="1">
        <w:r w:rsidR="00DF297E" w:rsidRPr="00AD2434">
          <w:rPr>
            <w:rFonts w:ascii="Comic Sans MS" w:eastAsia="Times New Roman" w:hAnsi="Comic Sans MS" w:cs="Arial"/>
            <w:color w:val="000000" w:themeColor="text1"/>
            <w:sz w:val="21"/>
            <w:szCs w:val="21"/>
          </w:rPr>
          <w:t>Subcommittee on the Constitution</w:t>
        </w:r>
      </w:hyperlink>
    </w:p>
    <w:p w14:paraId="784FF084" w14:textId="77777777" w:rsidR="00DF297E" w:rsidRPr="00AD2434" w:rsidRDefault="00336176" w:rsidP="00DF297E">
      <w:pPr>
        <w:numPr>
          <w:ilvl w:val="2"/>
          <w:numId w:val="1"/>
        </w:numPr>
        <w:shd w:val="clear" w:color="auto" w:fill="FFFFFF"/>
        <w:spacing w:before="100" w:beforeAutospacing="1" w:after="24" w:line="240" w:lineRule="auto"/>
        <w:rPr>
          <w:rFonts w:ascii="Comic Sans MS" w:eastAsia="Times New Roman" w:hAnsi="Comic Sans MS" w:cs="Arial"/>
          <w:color w:val="000000" w:themeColor="text1"/>
          <w:sz w:val="21"/>
          <w:szCs w:val="21"/>
        </w:rPr>
      </w:pPr>
      <w:hyperlink r:id="rId18" w:tooltip="United States Senate Judiciary Subcommittee on Oversight, Agency Action, Federal Rights and Federal Courts" w:history="1">
        <w:r w:rsidR="00DF297E" w:rsidRPr="00AD2434">
          <w:rPr>
            <w:rFonts w:ascii="Comic Sans MS" w:eastAsia="Times New Roman" w:hAnsi="Comic Sans MS" w:cs="Arial"/>
            <w:color w:val="000000" w:themeColor="text1"/>
            <w:sz w:val="21"/>
            <w:szCs w:val="21"/>
          </w:rPr>
          <w:t>Subcommittee on Oversight, Agency Action, Federal Rights and Federal Courts</w:t>
        </w:r>
      </w:hyperlink>
    </w:p>
    <w:p w14:paraId="2DCAF875" w14:textId="77777777" w:rsidR="00DF297E" w:rsidRPr="00AD2434" w:rsidRDefault="00336176" w:rsidP="00DF297E">
      <w:pPr>
        <w:numPr>
          <w:ilvl w:val="2"/>
          <w:numId w:val="1"/>
        </w:numPr>
        <w:shd w:val="clear" w:color="auto" w:fill="FFFFFF"/>
        <w:spacing w:before="100" w:beforeAutospacing="1" w:after="24" w:line="240" w:lineRule="auto"/>
        <w:rPr>
          <w:rFonts w:ascii="Comic Sans MS" w:eastAsia="Times New Roman" w:hAnsi="Comic Sans MS" w:cs="Arial"/>
          <w:color w:val="000000" w:themeColor="text1"/>
          <w:sz w:val="21"/>
          <w:szCs w:val="21"/>
        </w:rPr>
      </w:pPr>
      <w:hyperlink r:id="rId19" w:tooltip="United States Senate Judiciary Subcommittee on Privacy, Technology and the Law" w:history="1">
        <w:r w:rsidR="00DF297E" w:rsidRPr="00AD2434">
          <w:rPr>
            <w:rFonts w:ascii="Comic Sans MS" w:eastAsia="Times New Roman" w:hAnsi="Comic Sans MS" w:cs="Arial"/>
            <w:color w:val="000000" w:themeColor="text1"/>
            <w:sz w:val="21"/>
            <w:szCs w:val="21"/>
          </w:rPr>
          <w:t>Subcommittee on Privacy, Technology and the Law</w:t>
        </w:r>
      </w:hyperlink>
    </w:p>
    <w:p w14:paraId="5EAA67C2" w14:textId="77777777" w:rsidR="00DF297E" w:rsidRPr="006A012F" w:rsidRDefault="00DF297E" w:rsidP="00DF297E">
      <w:pPr>
        <w:pStyle w:val="ListParagraph"/>
        <w:numPr>
          <w:ilvl w:val="0"/>
          <w:numId w:val="1"/>
        </w:numPr>
        <w:tabs>
          <w:tab w:val="left" w:pos="2610"/>
        </w:tabs>
        <w:rPr>
          <w:rFonts w:ascii="Comic Sans MS" w:hAnsi="Comic Sans MS"/>
          <w:color w:val="000000" w:themeColor="text1"/>
          <w:sz w:val="24"/>
          <w:szCs w:val="24"/>
        </w:rPr>
      </w:pPr>
      <w:r w:rsidRPr="006A012F">
        <w:rPr>
          <w:rFonts w:ascii="Comic Sans MS" w:hAnsi="Comic Sans MS"/>
          <w:b/>
          <w:color w:val="000000" w:themeColor="text1"/>
          <w:sz w:val="24"/>
          <w:szCs w:val="24"/>
        </w:rPr>
        <w:t>Education:</w:t>
      </w:r>
    </w:p>
    <w:p w14:paraId="4A5B73B7" w14:textId="77777777" w:rsidR="00DF297E" w:rsidRPr="00AD2434" w:rsidRDefault="00DF297E" w:rsidP="00DF297E">
      <w:pPr>
        <w:pStyle w:val="ListParagraph"/>
        <w:numPr>
          <w:ilvl w:val="1"/>
          <w:numId w:val="1"/>
        </w:numPr>
        <w:tabs>
          <w:tab w:val="left" w:pos="2610"/>
        </w:tabs>
        <w:rPr>
          <w:rFonts w:ascii="Comic Sans MS" w:hAnsi="Comic Sans MS"/>
          <w:color w:val="000000" w:themeColor="text1"/>
          <w:sz w:val="21"/>
          <w:szCs w:val="21"/>
        </w:rPr>
      </w:pPr>
      <w:r w:rsidRPr="00AD2434">
        <w:rPr>
          <w:rFonts w:ascii="Comic Sans MS" w:hAnsi="Comic Sans MS"/>
          <w:color w:val="000000" w:themeColor="text1"/>
          <w:sz w:val="21"/>
          <w:szCs w:val="21"/>
        </w:rPr>
        <w:t>Howard University</w:t>
      </w:r>
    </w:p>
    <w:p w14:paraId="3172FF16" w14:textId="77777777" w:rsidR="00DF297E" w:rsidRPr="00AD2434" w:rsidRDefault="00DF297E" w:rsidP="00DF297E">
      <w:pPr>
        <w:pStyle w:val="ListParagraph"/>
        <w:numPr>
          <w:ilvl w:val="1"/>
          <w:numId w:val="1"/>
        </w:numPr>
        <w:tabs>
          <w:tab w:val="left" w:pos="2610"/>
        </w:tabs>
        <w:rPr>
          <w:rFonts w:ascii="Comic Sans MS" w:hAnsi="Comic Sans MS"/>
          <w:color w:val="000000" w:themeColor="text1"/>
          <w:sz w:val="21"/>
          <w:szCs w:val="21"/>
        </w:rPr>
      </w:pPr>
      <w:r w:rsidRPr="00AD2434">
        <w:rPr>
          <w:rFonts w:ascii="Comic Sans MS" w:hAnsi="Comic Sans MS"/>
          <w:color w:val="000000" w:themeColor="text1"/>
          <w:sz w:val="21"/>
          <w:szCs w:val="21"/>
        </w:rPr>
        <w:t>Univ. of CA</w:t>
      </w:r>
    </w:p>
    <w:p w14:paraId="23B0AD09" w14:textId="77777777" w:rsidR="00DF297E" w:rsidRPr="00AD2434" w:rsidRDefault="00DF297E" w:rsidP="00DF297E">
      <w:pPr>
        <w:pStyle w:val="ListParagraph"/>
        <w:numPr>
          <w:ilvl w:val="1"/>
          <w:numId w:val="1"/>
        </w:numPr>
        <w:tabs>
          <w:tab w:val="left" w:pos="2610"/>
        </w:tabs>
        <w:rPr>
          <w:rFonts w:ascii="Comic Sans MS" w:hAnsi="Comic Sans MS"/>
          <w:color w:val="000000" w:themeColor="text1"/>
          <w:sz w:val="21"/>
          <w:szCs w:val="21"/>
        </w:rPr>
      </w:pPr>
      <w:r w:rsidRPr="00AD2434">
        <w:rPr>
          <w:rFonts w:ascii="Comic Sans MS" w:hAnsi="Comic Sans MS"/>
          <w:color w:val="000000" w:themeColor="text1"/>
          <w:sz w:val="21"/>
          <w:szCs w:val="21"/>
        </w:rPr>
        <w:t>Hastings College of the Law</w:t>
      </w:r>
    </w:p>
    <w:p w14:paraId="4BEAF508" w14:textId="77777777" w:rsidR="00DF297E" w:rsidRPr="006A012F" w:rsidRDefault="00DF297E" w:rsidP="00DF297E">
      <w:pPr>
        <w:pStyle w:val="ListParagraph"/>
        <w:numPr>
          <w:ilvl w:val="0"/>
          <w:numId w:val="1"/>
        </w:numPr>
        <w:rPr>
          <w:rFonts w:ascii="Comic Sans MS" w:hAnsi="Comic Sans MS"/>
          <w:b/>
          <w:color w:val="000000" w:themeColor="text1"/>
          <w:sz w:val="24"/>
          <w:szCs w:val="24"/>
        </w:rPr>
      </w:pPr>
      <w:r w:rsidRPr="006A012F">
        <w:rPr>
          <w:rFonts w:ascii="Comic Sans MS" w:hAnsi="Comic Sans MS"/>
          <w:b/>
          <w:color w:val="000000" w:themeColor="text1"/>
          <w:sz w:val="24"/>
          <w:szCs w:val="24"/>
        </w:rPr>
        <w:t>Experience:</w:t>
      </w:r>
    </w:p>
    <w:p w14:paraId="0FC707AE" w14:textId="77777777" w:rsidR="00DF297E" w:rsidRPr="00AD2434" w:rsidRDefault="00DF297E" w:rsidP="00DF297E">
      <w:pPr>
        <w:pStyle w:val="ListParagraph"/>
        <w:numPr>
          <w:ilvl w:val="1"/>
          <w:numId w:val="1"/>
        </w:numPr>
        <w:rPr>
          <w:rFonts w:ascii="Comic Sans MS" w:hAnsi="Comic Sans MS"/>
          <w:color w:val="000000" w:themeColor="text1"/>
          <w:sz w:val="21"/>
          <w:szCs w:val="21"/>
        </w:rPr>
      </w:pPr>
      <w:r w:rsidRPr="006A012F">
        <w:rPr>
          <w:rFonts w:ascii="Comic Sans MS" w:hAnsi="Comic Sans MS" w:cs="Arial"/>
          <w:color w:val="000000" w:themeColor="text1"/>
          <w:sz w:val="21"/>
          <w:szCs w:val="21"/>
          <w:shd w:val="clear" w:color="auto" w:fill="FFFFFF"/>
        </w:rPr>
        <w:t> </w:t>
      </w:r>
      <w:hyperlink r:id="rId20" w:tooltip="District attorney" w:history="1">
        <w:r w:rsidRPr="00AD2434">
          <w:rPr>
            <w:rStyle w:val="Hyperlink"/>
            <w:rFonts w:ascii="Comic Sans MS" w:hAnsi="Comic Sans MS" w:cs="Arial"/>
            <w:color w:val="000000" w:themeColor="text1"/>
            <w:sz w:val="21"/>
            <w:szCs w:val="21"/>
            <w:shd w:val="clear" w:color="auto" w:fill="FFFFFF"/>
          </w:rPr>
          <w:t>District attorney</w:t>
        </w:r>
      </w:hyperlink>
      <w:r w:rsidRPr="00AD2434">
        <w:rPr>
          <w:rFonts w:ascii="Comic Sans MS" w:hAnsi="Comic Sans MS" w:cs="Arial"/>
          <w:color w:val="000000" w:themeColor="text1"/>
          <w:sz w:val="21"/>
          <w:szCs w:val="21"/>
          <w:shd w:val="clear" w:color="auto" w:fill="FFFFFF"/>
        </w:rPr>
        <w:t> of </w:t>
      </w:r>
      <w:hyperlink r:id="rId21" w:tooltip="San Francisco" w:history="1">
        <w:r w:rsidRPr="00AD2434">
          <w:rPr>
            <w:rStyle w:val="Hyperlink"/>
            <w:rFonts w:ascii="Comic Sans MS" w:hAnsi="Comic Sans MS" w:cs="Arial"/>
            <w:color w:val="000000" w:themeColor="text1"/>
            <w:sz w:val="21"/>
            <w:szCs w:val="21"/>
            <w:shd w:val="clear" w:color="auto" w:fill="FFFFFF"/>
          </w:rPr>
          <w:t>San Francisco</w:t>
        </w:r>
      </w:hyperlink>
      <w:r w:rsidRPr="00AD2434">
        <w:rPr>
          <w:rFonts w:ascii="Comic Sans MS" w:hAnsi="Comic Sans MS" w:cs="Arial"/>
          <w:color w:val="000000" w:themeColor="text1"/>
          <w:sz w:val="21"/>
          <w:szCs w:val="21"/>
          <w:shd w:val="clear" w:color="auto" w:fill="FFFFFF"/>
        </w:rPr>
        <w:t> from 2004 to 2011</w:t>
      </w:r>
    </w:p>
    <w:p w14:paraId="617E5488" w14:textId="77777777" w:rsidR="00DF297E" w:rsidRPr="00AD2434" w:rsidRDefault="00DF297E" w:rsidP="00DF297E">
      <w:pPr>
        <w:pStyle w:val="ListParagraph"/>
        <w:numPr>
          <w:ilvl w:val="1"/>
          <w:numId w:val="1"/>
        </w:numPr>
        <w:rPr>
          <w:rFonts w:ascii="Comic Sans MS" w:hAnsi="Comic Sans MS"/>
          <w:color w:val="000000" w:themeColor="text1"/>
          <w:sz w:val="21"/>
          <w:szCs w:val="21"/>
        </w:rPr>
      </w:pPr>
      <w:r w:rsidRPr="00AD2434">
        <w:rPr>
          <w:rFonts w:ascii="Comic Sans MS" w:hAnsi="Comic Sans MS"/>
          <w:color w:val="000000" w:themeColor="text1"/>
          <w:sz w:val="21"/>
          <w:szCs w:val="21"/>
        </w:rPr>
        <w:t>32</w:t>
      </w:r>
      <w:r w:rsidRPr="00AD2434">
        <w:rPr>
          <w:rFonts w:ascii="Comic Sans MS" w:hAnsi="Comic Sans MS"/>
          <w:color w:val="000000" w:themeColor="text1"/>
          <w:sz w:val="21"/>
          <w:szCs w:val="21"/>
          <w:vertAlign w:val="superscript"/>
        </w:rPr>
        <w:t>nd</w:t>
      </w:r>
      <w:r w:rsidRPr="00AD2434">
        <w:rPr>
          <w:rFonts w:ascii="Comic Sans MS" w:hAnsi="Comic Sans MS"/>
          <w:color w:val="000000" w:themeColor="text1"/>
          <w:sz w:val="21"/>
          <w:szCs w:val="21"/>
        </w:rPr>
        <w:t xml:space="preserve"> Attorney General of CA 2011 to 2017</w:t>
      </w:r>
    </w:p>
    <w:p w14:paraId="467DD9B2" w14:textId="77777777" w:rsidR="00DF297E" w:rsidRPr="00D525D4" w:rsidRDefault="00DF297E" w:rsidP="00DF297E">
      <w:pPr>
        <w:pStyle w:val="ListParagraph"/>
        <w:numPr>
          <w:ilvl w:val="0"/>
          <w:numId w:val="1"/>
        </w:numPr>
        <w:rPr>
          <w:rStyle w:val="mw-headline"/>
          <w:rFonts w:ascii="Comic Sans MS" w:hAnsi="Comic Sans MS"/>
          <w:b/>
          <w:color w:val="000000" w:themeColor="text1"/>
          <w:sz w:val="24"/>
          <w:szCs w:val="24"/>
        </w:rPr>
      </w:pPr>
      <w:r w:rsidRPr="006A012F">
        <w:rPr>
          <w:rFonts w:ascii="Comic Sans MS" w:hAnsi="Comic Sans MS"/>
          <w:b/>
          <w:color w:val="000000" w:themeColor="text1"/>
          <w:sz w:val="24"/>
          <w:szCs w:val="24"/>
        </w:rPr>
        <w:t>Position on Issues:</w:t>
      </w:r>
    </w:p>
    <w:p w14:paraId="651557E8" w14:textId="77777777" w:rsidR="00DF297E" w:rsidRPr="00A64090" w:rsidRDefault="00DF297E" w:rsidP="00DF297E">
      <w:pPr>
        <w:pStyle w:val="Heading4"/>
        <w:numPr>
          <w:ilvl w:val="1"/>
          <w:numId w:val="1"/>
        </w:numPr>
        <w:shd w:val="clear" w:color="auto" w:fill="FFFFFF"/>
        <w:spacing w:before="72" w:beforeAutospacing="0" w:after="0" w:afterAutospacing="0"/>
        <w:rPr>
          <w:rStyle w:val="mw-headline"/>
          <w:rFonts w:ascii="Comic Sans MS" w:hAnsi="Comic Sans MS" w:cs="Arial"/>
          <w:color w:val="000000"/>
        </w:rPr>
      </w:pPr>
      <w:r w:rsidRPr="00A64090">
        <w:rPr>
          <w:rStyle w:val="mw-headline"/>
          <w:rFonts w:ascii="Comic Sans MS" w:hAnsi="Comic Sans MS" w:cs="Arial"/>
          <w:color w:val="000000"/>
        </w:rPr>
        <w:t>Crime</w:t>
      </w:r>
    </w:p>
    <w:p w14:paraId="7EDA3BBD" w14:textId="77777777" w:rsidR="00DF297E" w:rsidRPr="00A64090" w:rsidRDefault="00DF297E" w:rsidP="00DF297E">
      <w:pPr>
        <w:pStyle w:val="Heading4"/>
        <w:numPr>
          <w:ilvl w:val="2"/>
          <w:numId w:val="1"/>
        </w:numPr>
        <w:shd w:val="clear" w:color="auto" w:fill="FFFFFF"/>
        <w:spacing w:before="72" w:beforeAutospacing="0" w:after="0" w:afterAutospacing="0"/>
        <w:rPr>
          <w:rFonts w:ascii="Comic Sans MS" w:hAnsi="Comic Sans MS" w:cs="Arial"/>
          <w:b w:val="0"/>
          <w:color w:val="000000"/>
          <w:sz w:val="21"/>
          <w:szCs w:val="21"/>
        </w:rPr>
      </w:pPr>
      <w:r w:rsidRPr="00A64090">
        <w:rPr>
          <w:rFonts w:ascii="Comic Sans MS" w:hAnsi="Comic Sans MS" w:cs="Arial"/>
          <w:b w:val="0"/>
          <w:color w:val="222222"/>
          <w:sz w:val="21"/>
          <w:szCs w:val="21"/>
        </w:rPr>
        <w:t>support the legalization of recreational marijuana</w:t>
      </w:r>
    </w:p>
    <w:p w14:paraId="1532C769" w14:textId="77777777" w:rsidR="00DF297E" w:rsidRPr="00A64090" w:rsidRDefault="00DF297E" w:rsidP="00DF297E">
      <w:pPr>
        <w:pStyle w:val="Heading4"/>
        <w:numPr>
          <w:ilvl w:val="2"/>
          <w:numId w:val="1"/>
        </w:numPr>
        <w:shd w:val="clear" w:color="auto" w:fill="FFFFFF"/>
        <w:spacing w:before="72" w:beforeAutospacing="0" w:after="0" w:afterAutospacing="0"/>
        <w:rPr>
          <w:rStyle w:val="Hyperlink"/>
          <w:rFonts w:ascii="Comic Sans MS" w:hAnsi="Comic Sans MS" w:cs="Arial"/>
          <w:b w:val="0"/>
          <w:color w:val="000000"/>
          <w:sz w:val="21"/>
          <w:szCs w:val="21"/>
        </w:rPr>
      </w:pPr>
      <w:r w:rsidRPr="00A64090">
        <w:rPr>
          <w:rFonts w:ascii="Comic Sans MS" w:hAnsi="Comic Sans MS" w:cs="Arial"/>
          <w:b w:val="0"/>
          <w:color w:val="222222"/>
          <w:sz w:val="21"/>
          <w:szCs w:val="21"/>
        </w:rPr>
        <w:t>opposes to the </w:t>
      </w:r>
      <w:hyperlink r:id="rId22" w:tooltip="Death penalty" w:history="1">
        <w:r w:rsidRPr="00A64090">
          <w:rPr>
            <w:rStyle w:val="Hyperlink"/>
            <w:rFonts w:ascii="Comic Sans MS" w:hAnsi="Comic Sans MS" w:cs="Arial"/>
            <w:b w:val="0"/>
            <w:color w:val="0B0080"/>
            <w:sz w:val="21"/>
            <w:szCs w:val="21"/>
          </w:rPr>
          <w:t>death penalty</w:t>
        </w:r>
      </w:hyperlink>
    </w:p>
    <w:p w14:paraId="5818C376" w14:textId="77777777" w:rsidR="00DF297E" w:rsidRPr="00A64090" w:rsidRDefault="00DF297E" w:rsidP="00DF297E">
      <w:pPr>
        <w:pStyle w:val="ListParagraph"/>
        <w:numPr>
          <w:ilvl w:val="2"/>
          <w:numId w:val="1"/>
        </w:numPr>
        <w:rPr>
          <w:rFonts w:ascii="Comic Sans MS" w:hAnsi="Comic Sans MS"/>
          <w:color w:val="000000" w:themeColor="text1"/>
          <w:sz w:val="21"/>
          <w:szCs w:val="21"/>
        </w:rPr>
      </w:pPr>
      <w:r w:rsidRPr="00A64090">
        <w:rPr>
          <w:rFonts w:ascii="Comic Sans MS" w:hAnsi="Comic Sans MS" w:cs="Arial"/>
          <w:color w:val="222222"/>
          <w:sz w:val="21"/>
          <w:szCs w:val="21"/>
        </w:rPr>
        <w:t xml:space="preserve">In favor of </w:t>
      </w:r>
      <w:r w:rsidRPr="00A64090">
        <w:rPr>
          <w:rFonts w:ascii="Comic Sans MS" w:hAnsi="Comic Sans MS"/>
          <w:color w:val="000000" w:themeColor="text1"/>
          <w:sz w:val="21"/>
          <w:szCs w:val="21"/>
        </w:rPr>
        <w:t>Sanctuary cities and Dream Act</w:t>
      </w:r>
    </w:p>
    <w:p w14:paraId="4771C5BB" w14:textId="7BAAC81F" w:rsidR="00A64090" w:rsidRPr="00A64090" w:rsidRDefault="00A64090" w:rsidP="00A64090">
      <w:pPr>
        <w:pStyle w:val="Heading4"/>
        <w:numPr>
          <w:ilvl w:val="1"/>
          <w:numId w:val="1"/>
        </w:numPr>
        <w:shd w:val="clear" w:color="auto" w:fill="FFFFFF"/>
        <w:spacing w:before="72" w:beforeAutospacing="0" w:after="0" w:afterAutospacing="0"/>
        <w:rPr>
          <w:rStyle w:val="mw-headline"/>
          <w:rFonts w:ascii="Comic Sans MS" w:hAnsi="Comic Sans MS" w:cs="Arial"/>
          <w:color w:val="000000"/>
        </w:rPr>
      </w:pPr>
      <w:r w:rsidRPr="00A64090">
        <w:rPr>
          <w:rStyle w:val="mw-headline"/>
          <w:rFonts w:ascii="Comic Sans MS" w:hAnsi="Comic Sans MS" w:cs="Arial"/>
          <w:color w:val="000000"/>
        </w:rPr>
        <w:t>Drug costs</w:t>
      </w:r>
    </w:p>
    <w:p w14:paraId="490F682C" w14:textId="7915768C" w:rsidR="00DF297E" w:rsidRPr="00A64090" w:rsidRDefault="00DF297E" w:rsidP="00DF297E">
      <w:pPr>
        <w:pStyle w:val="Heading3"/>
        <w:numPr>
          <w:ilvl w:val="1"/>
          <w:numId w:val="1"/>
        </w:numPr>
        <w:shd w:val="clear" w:color="auto" w:fill="FFFFFF"/>
        <w:spacing w:before="72" w:beforeAutospacing="0" w:after="0" w:afterAutospacing="0"/>
        <w:rPr>
          <w:rStyle w:val="mw-headline"/>
          <w:rFonts w:ascii="Comic Sans MS" w:hAnsi="Comic Sans MS" w:cs="Arial"/>
          <w:color w:val="000000"/>
          <w:sz w:val="24"/>
          <w:szCs w:val="24"/>
        </w:rPr>
      </w:pPr>
      <w:r w:rsidRPr="00A64090">
        <w:rPr>
          <w:rStyle w:val="mw-headline"/>
          <w:rFonts w:ascii="Comic Sans MS" w:hAnsi="Comic Sans MS" w:cs="Arial"/>
          <w:color w:val="000000"/>
          <w:sz w:val="24"/>
          <w:szCs w:val="24"/>
        </w:rPr>
        <w:lastRenderedPageBreak/>
        <w:t>Economy</w:t>
      </w:r>
    </w:p>
    <w:p w14:paraId="6F1C45CF" w14:textId="77777777" w:rsidR="00DF297E" w:rsidRPr="00AD2434" w:rsidRDefault="00DF297E" w:rsidP="00DF297E">
      <w:pPr>
        <w:pStyle w:val="ListParagraph"/>
        <w:numPr>
          <w:ilvl w:val="2"/>
          <w:numId w:val="1"/>
        </w:numPr>
        <w:rPr>
          <w:rFonts w:ascii="Comic Sans MS" w:hAnsi="Comic Sans MS"/>
          <w:color w:val="000000" w:themeColor="text1"/>
          <w:sz w:val="21"/>
          <w:szCs w:val="21"/>
        </w:rPr>
      </w:pPr>
      <w:r w:rsidRPr="00AD2434">
        <w:rPr>
          <w:rFonts w:ascii="Comic Sans MS" w:hAnsi="Comic Sans MS"/>
          <w:color w:val="000000" w:themeColor="text1"/>
          <w:sz w:val="21"/>
          <w:szCs w:val="21"/>
        </w:rPr>
        <w:t>Raising taxes on corporations and top 1%</w:t>
      </w:r>
    </w:p>
    <w:p w14:paraId="2AAF10A2" w14:textId="120A2966" w:rsidR="00DF297E" w:rsidRPr="00AD2434" w:rsidRDefault="00DF297E" w:rsidP="00DF297E">
      <w:pPr>
        <w:pStyle w:val="NormalWeb"/>
        <w:numPr>
          <w:ilvl w:val="2"/>
          <w:numId w:val="1"/>
        </w:numPr>
        <w:shd w:val="clear" w:color="auto" w:fill="FFFFFF"/>
        <w:spacing w:before="120" w:beforeAutospacing="0" w:after="120" w:afterAutospacing="0"/>
        <w:rPr>
          <w:rStyle w:val="Hyperlink"/>
          <w:rFonts w:ascii="Comic Sans MS" w:hAnsi="Comic Sans MS" w:cs="Arial"/>
          <w:color w:val="222222"/>
          <w:sz w:val="21"/>
          <w:szCs w:val="21"/>
        </w:rPr>
      </w:pPr>
      <w:r w:rsidRPr="00AD2434">
        <w:rPr>
          <w:rFonts w:ascii="Comic Sans MS" w:hAnsi="Comic Sans MS" w:cs="Arial"/>
          <w:color w:val="222222"/>
          <w:sz w:val="21"/>
          <w:szCs w:val="21"/>
        </w:rPr>
        <w:t>In August 2018, signed a letter to the </w:t>
      </w:r>
      <w:hyperlink r:id="rId23" w:tooltip="Federal Emergency Management Agency" w:history="1">
        <w:r w:rsidRPr="00AD2434">
          <w:rPr>
            <w:rStyle w:val="Hyperlink"/>
            <w:rFonts w:ascii="Comic Sans MS" w:hAnsi="Comic Sans MS" w:cs="Arial"/>
            <w:color w:val="0B0080"/>
            <w:sz w:val="21"/>
            <w:szCs w:val="21"/>
          </w:rPr>
          <w:t>Federal Emergency Management Agency</w:t>
        </w:r>
      </w:hyperlink>
      <w:r w:rsidRPr="00AD2434">
        <w:rPr>
          <w:rFonts w:ascii="Comic Sans MS" w:hAnsi="Comic Sans MS" w:cs="Arial"/>
          <w:color w:val="222222"/>
          <w:sz w:val="21"/>
          <w:szCs w:val="21"/>
        </w:rPr>
        <w:t> charging the agency with not assisting displaced homeowners in Puerto Rico in the aftermath of </w:t>
      </w:r>
      <w:hyperlink r:id="rId24" w:tooltip="Hurricane Maria" w:history="1">
        <w:r w:rsidRPr="00AD2434">
          <w:rPr>
            <w:rStyle w:val="Hyperlink"/>
            <w:rFonts w:ascii="Comic Sans MS" w:hAnsi="Comic Sans MS" w:cs="Arial"/>
            <w:color w:val="0B0080"/>
            <w:sz w:val="21"/>
            <w:szCs w:val="21"/>
          </w:rPr>
          <w:t>Hurricane Maria</w:t>
        </w:r>
      </w:hyperlink>
      <w:r w:rsidRPr="00AD2434">
        <w:rPr>
          <w:rFonts w:ascii="Comic Sans MS" w:hAnsi="Comic Sans MS" w:cs="Arial"/>
          <w:color w:val="222222"/>
          <w:sz w:val="21"/>
          <w:szCs w:val="21"/>
        </w:rPr>
        <w:t> under the Individuals and Households (IHP) program at "alarming rates."</w:t>
      </w:r>
    </w:p>
    <w:p w14:paraId="191DE933" w14:textId="266F4CD7" w:rsidR="00DF297E" w:rsidRDefault="00DF297E" w:rsidP="00DF297E">
      <w:pPr>
        <w:pStyle w:val="NormalWeb"/>
        <w:numPr>
          <w:ilvl w:val="2"/>
          <w:numId w:val="1"/>
        </w:numPr>
        <w:shd w:val="clear" w:color="auto" w:fill="FFFFFF"/>
        <w:spacing w:before="120" w:beforeAutospacing="0" w:after="120" w:afterAutospacing="0"/>
        <w:rPr>
          <w:rFonts w:ascii="Comic Sans MS" w:hAnsi="Comic Sans MS" w:cs="Arial"/>
          <w:color w:val="222222"/>
          <w:sz w:val="21"/>
          <w:szCs w:val="21"/>
        </w:rPr>
      </w:pPr>
      <w:r w:rsidRPr="00A64090">
        <w:rPr>
          <w:rFonts w:ascii="Comic Sans MS" w:hAnsi="Comic Sans MS" w:cs="Arial"/>
          <w:color w:val="222222"/>
          <w:sz w:val="21"/>
          <w:szCs w:val="21"/>
        </w:rPr>
        <w:t>opposed the Tax Cuts and Jobs Act of 2017, and called for a repeal of the bill's tax cuts for wealthy Americans</w:t>
      </w:r>
      <w:r w:rsidR="0015294B">
        <w:rPr>
          <w:rFonts w:ascii="Comic Sans MS" w:hAnsi="Comic Sans MS" w:cs="Arial"/>
          <w:color w:val="222222"/>
          <w:sz w:val="21"/>
          <w:szCs w:val="21"/>
        </w:rPr>
        <w:t>.</w:t>
      </w:r>
      <w:r w:rsidRPr="00A64090">
        <w:rPr>
          <w:rFonts w:ascii="Comic Sans MS" w:hAnsi="Comic Sans MS" w:cs="Arial"/>
          <w:color w:val="222222"/>
          <w:sz w:val="21"/>
          <w:szCs w:val="21"/>
        </w:rPr>
        <w:t xml:space="preserve"> In 2018, she proposed a tax cut for the majority of working- and middle-class Americans. </w:t>
      </w:r>
    </w:p>
    <w:p w14:paraId="04E61839" w14:textId="77777777" w:rsidR="00A64090" w:rsidRPr="00A64090" w:rsidRDefault="00A64090" w:rsidP="00A64090">
      <w:pPr>
        <w:pStyle w:val="Heading4"/>
        <w:numPr>
          <w:ilvl w:val="1"/>
          <w:numId w:val="1"/>
        </w:numPr>
        <w:shd w:val="clear" w:color="auto" w:fill="FFFFFF"/>
        <w:spacing w:before="72" w:beforeAutospacing="0" w:after="0" w:afterAutospacing="0"/>
        <w:rPr>
          <w:rStyle w:val="mw-headline"/>
          <w:rFonts w:ascii="Comic Sans MS" w:hAnsi="Comic Sans MS" w:cs="Arial"/>
          <w:color w:val="000000"/>
        </w:rPr>
      </w:pPr>
      <w:r w:rsidRPr="00A64090">
        <w:rPr>
          <w:rStyle w:val="mw-headline"/>
          <w:rFonts w:ascii="Comic Sans MS" w:hAnsi="Comic Sans MS" w:cs="Arial"/>
          <w:color w:val="000000"/>
        </w:rPr>
        <w:t>Education</w:t>
      </w:r>
    </w:p>
    <w:p w14:paraId="0A3BE6E7" w14:textId="3EB9A0CA" w:rsidR="00A64090" w:rsidRPr="00BA13F3" w:rsidRDefault="00A64090" w:rsidP="00A64090">
      <w:pPr>
        <w:pStyle w:val="Heading4"/>
        <w:numPr>
          <w:ilvl w:val="2"/>
          <w:numId w:val="1"/>
        </w:numPr>
        <w:shd w:val="clear" w:color="auto" w:fill="FFFFFF"/>
        <w:spacing w:before="72" w:beforeAutospacing="0" w:after="0" w:afterAutospacing="0"/>
        <w:rPr>
          <w:rFonts w:ascii="Comic Sans MS" w:hAnsi="Comic Sans MS" w:cs="Arial"/>
          <w:b w:val="0"/>
          <w:color w:val="000000"/>
          <w:sz w:val="21"/>
          <w:szCs w:val="21"/>
        </w:rPr>
      </w:pPr>
      <w:r w:rsidRPr="00A64090">
        <w:rPr>
          <w:rFonts w:ascii="Comic Sans MS" w:hAnsi="Comic Sans MS" w:cs="Arial"/>
          <w:b w:val="0"/>
          <w:color w:val="222222"/>
          <w:sz w:val="21"/>
          <w:szCs w:val="21"/>
        </w:rPr>
        <w:t>treating "habitual and chronic </w:t>
      </w:r>
      <w:hyperlink r:id="rId25" w:tooltip="Truancy" w:history="1">
        <w:r w:rsidRPr="00A64090">
          <w:rPr>
            <w:rStyle w:val="Hyperlink"/>
            <w:rFonts w:ascii="Comic Sans MS" w:hAnsi="Comic Sans MS" w:cs="Arial"/>
            <w:b w:val="0"/>
            <w:color w:val="0B0080"/>
            <w:sz w:val="21"/>
            <w:szCs w:val="21"/>
          </w:rPr>
          <w:t>truancy</w:t>
        </w:r>
      </w:hyperlink>
      <w:r w:rsidRPr="00A64090">
        <w:rPr>
          <w:rFonts w:ascii="Comic Sans MS" w:hAnsi="Comic Sans MS" w:cs="Arial"/>
          <w:b w:val="0"/>
          <w:color w:val="222222"/>
          <w:sz w:val="21"/>
          <w:szCs w:val="21"/>
        </w:rPr>
        <w:t>" among children in elementary school as a crime committed by the parents of truant children</w:t>
      </w:r>
    </w:p>
    <w:p w14:paraId="725A28BE" w14:textId="48401A7B" w:rsidR="00BA13F3" w:rsidRPr="00A64090" w:rsidRDefault="00BA13F3" w:rsidP="00A64090">
      <w:pPr>
        <w:pStyle w:val="Heading4"/>
        <w:numPr>
          <w:ilvl w:val="2"/>
          <w:numId w:val="1"/>
        </w:numPr>
        <w:shd w:val="clear" w:color="auto" w:fill="FFFFFF"/>
        <w:spacing w:before="72" w:beforeAutospacing="0" w:after="0" w:afterAutospacing="0"/>
        <w:rPr>
          <w:rStyle w:val="mw-editsection-bracket"/>
          <w:rFonts w:ascii="Comic Sans MS" w:hAnsi="Comic Sans MS" w:cs="Arial"/>
          <w:b w:val="0"/>
          <w:color w:val="000000"/>
          <w:sz w:val="21"/>
          <w:szCs w:val="21"/>
        </w:rPr>
      </w:pPr>
      <w:r>
        <w:rPr>
          <w:rFonts w:ascii="Comic Sans MS" w:hAnsi="Comic Sans MS" w:cs="Arial"/>
          <w:b w:val="0"/>
          <w:color w:val="222222"/>
          <w:sz w:val="21"/>
          <w:szCs w:val="21"/>
        </w:rPr>
        <w:t xml:space="preserve">Position on teachers’ salaries: </w:t>
      </w:r>
      <w:hyperlink r:id="rId26" w:history="1">
        <w:r>
          <w:rPr>
            <w:rStyle w:val="Hyperlink"/>
          </w:rPr>
          <w:t>https://www.cnn.com/2019/03/29/opinions/kamala-harris-teacher-plan-good-politics-love/index.html</w:t>
        </w:r>
      </w:hyperlink>
    </w:p>
    <w:p w14:paraId="3715D521" w14:textId="77777777" w:rsidR="00A64090" w:rsidRPr="00A64090" w:rsidRDefault="00A64090" w:rsidP="00A64090">
      <w:pPr>
        <w:pStyle w:val="Heading4"/>
        <w:numPr>
          <w:ilvl w:val="1"/>
          <w:numId w:val="1"/>
        </w:numPr>
        <w:shd w:val="clear" w:color="auto" w:fill="FFFFFF"/>
        <w:spacing w:before="72" w:beforeAutospacing="0" w:after="0" w:afterAutospacing="0"/>
        <w:rPr>
          <w:rStyle w:val="mw-headline"/>
          <w:rFonts w:ascii="Comic Sans MS" w:hAnsi="Comic Sans MS" w:cs="Arial"/>
          <w:color w:val="000000"/>
        </w:rPr>
      </w:pPr>
      <w:r w:rsidRPr="00A64090">
        <w:rPr>
          <w:rStyle w:val="mw-headline"/>
          <w:rFonts w:ascii="Comic Sans MS" w:hAnsi="Comic Sans MS" w:cs="Arial"/>
          <w:color w:val="000000"/>
        </w:rPr>
        <w:t>Election issues</w:t>
      </w:r>
    </w:p>
    <w:p w14:paraId="5B9E2914" w14:textId="77777777" w:rsidR="00A64090" w:rsidRPr="00A64090" w:rsidRDefault="00A64090" w:rsidP="00A64090">
      <w:pPr>
        <w:pStyle w:val="Heading4"/>
        <w:numPr>
          <w:ilvl w:val="2"/>
          <w:numId w:val="1"/>
        </w:numPr>
        <w:shd w:val="clear" w:color="auto" w:fill="FFFFFF"/>
        <w:spacing w:before="72" w:beforeAutospacing="0" w:after="0" w:afterAutospacing="0"/>
        <w:rPr>
          <w:rFonts w:ascii="Comic Sans MS" w:hAnsi="Comic Sans MS" w:cs="Arial"/>
          <w:b w:val="0"/>
          <w:color w:val="000000"/>
          <w:sz w:val="21"/>
          <w:szCs w:val="21"/>
        </w:rPr>
      </w:pPr>
      <w:r w:rsidRPr="00A64090">
        <w:rPr>
          <w:rFonts w:ascii="Comic Sans MS" w:hAnsi="Comic Sans MS" w:cs="Arial"/>
          <w:b w:val="0"/>
          <w:color w:val="222222"/>
          <w:sz w:val="21"/>
          <w:szCs w:val="21"/>
        </w:rPr>
        <w:t>introduce the Secure Elections Act, legislation authorizing block grants for states that would update outdated voting technology as well as form a program for an independent panel of experts that would work toward the development of cybersecurity guidelines</w:t>
      </w:r>
    </w:p>
    <w:p w14:paraId="5D9AD927" w14:textId="200DDB55" w:rsidR="00A64090" w:rsidRPr="00A64090" w:rsidRDefault="00A64090" w:rsidP="00A64090">
      <w:pPr>
        <w:pStyle w:val="NormalWeb"/>
        <w:numPr>
          <w:ilvl w:val="2"/>
          <w:numId w:val="1"/>
        </w:numPr>
        <w:shd w:val="clear" w:color="auto" w:fill="FFFFFF"/>
        <w:spacing w:before="120" w:beforeAutospacing="0" w:after="120" w:afterAutospacing="0"/>
        <w:rPr>
          <w:rFonts w:ascii="Comic Sans MS" w:hAnsi="Comic Sans MS" w:cs="Arial"/>
          <w:color w:val="222222"/>
          <w:sz w:val="21"/>
          <w:szCs w:val="21"/>
        </w:rPr>
      </w:pPr>
      <w:r w:rsidRPr="00A64090">
        <w:rPr>
          <w:rFonts w:ascii="Comic Sans MS" w:hAnsi="Comic Sans MS" w:cs="Arial"/>
          <w:color w:val="222222"/>
          <w:sz w:val="21"/>
          <w:szCs w:val="21"/>
        </w:rPr>
        <w:t>Harris has disavowed most corporate donations, and has committed to rejecting money from corporate political action committees for her presidential campaign.</w:t>
      </w:r>
      <w:r w:rsidR="0015294B" w:rsidRPr="00A64090">
        <w:rPr>
          <w:rFonts w:ascii="Comic Sans MS" w:hAnsi="Comic Sans MS" w:cs="Arial"/>
          <w:color w:val="222222"/>
          <w:sz w:val="21"/>
          <w:szCs w:val="21"/>
        </w:rPr>
        <w:t xml:space="preserve"> </w:t>
      </w:r>
    </w:p>
    <w:p w14:paraId="188994CC" w14:textId="77777777" w:rsidR="00A64090" w:rsidRPr="00A64090" w:rsidRDefault="00A64090" w:rsidP="00A64090">
      <w:pPr>
        <w:pStyle w:val="Heading4"/>
        <w:numPr>
          <w:ilvl w:val="1"/>
          <w:numId w:val="1"/>
        </w:numPr>
        <w:shd w:val="clear" w:color="auto" w:fill="FFFFFF"/>
        <w:spacing w:before="72" w:beforeAutospacing="0" w:after="0" w:afterAutospacing="0"/>
        <w:rPr>
          <w:rFonts w:ascii="Comic Sans MS" w:hAnsi="Comic Sans MS" w:cs="Arial"/>
          <w:color w:val="000000"/>
        </w:rPr>
      </w:pPr>
      <w:r w:rsidRPr="00A64090">
        <w:rPr>
          <w:rFonts w:ascii="Comic Sans MS" w:hAnsi="Comic Sans MS" w:cs="Arial"/>
          <w:color w:val="000000"/>
        </w:rPr>
        <w:t>Environment</w:t>
      </w:r>
    </w:p>
    <w:p w14:paraId="711E119A" w14:textId="3343D310" w:rsidR="00A64090" w:rsidRPr="00A64090" w:rsidRDefault="00A64090" w:rsidP="00A64090">
      <w:pPr>
        <w:pStyle w:val="Heading4"/>
        <w:numPr>
          <w:ilvl w:val="2"/>
          <w:numId w:val="1"/>
        </w:numPr>
        <w:shd w:val="clear" w:color="auto" w:fill="FFFFFF"/>
        <w:spacing w:before="72" w:beforeAutospacing="0" w:after="0" w:afterAutospacing="0"/>
        <w:rPr>
          <w:rFonts w:ascii="Comic Sans MS" w:hAnsi="Comic Sans MS" w:cs="Arial"/>
          <w:b w:val="0"/>
          <w:color w:val="000000"/>
          <w:sz w:val="21"/>
          <w:szCs w:val="21"/>
        </w:rPr>
      </w:pPr>
      <w:r w:rsidRPr="00A64090">
        <w:rPr>
          <w:rFonts w:ascii="Comic Sans MS" w:hAnsi="Comic Sans MS" w:cs="Arial"/>
          <w:b w:val="0"/>
          <w:color w:val="222222"/>
          <w:sz w:val="21"/>
          <w:szCs w:val="21"/>
        </w:rPr>
        <w:t>as San Francisco District Attorney, Harris created the Environmental Justice Unit in the San Francisco District Attorney's Office</w:t>
      </w:r>
      <w:r>
        <w:rPr>
          <w:rStyle w:val="Hyperlink"/>
          <w:rFonts w:ascii="Comic Sans MS" w:hAnsi="Comic Sans MS" w:cs="Arial"/>
          <w:b w:val="0"/>
          <w:color w:val="0B0080"/>
          <w:sz w:val="21"/>
          <w:szCs w:val="21"/>
          <w:vertAlign w:val="superscript"/>
        </w:rPr>
        <w:t xml:space="preserve">  </w:t>
      </w:r>
      <w:r w:rsidRPr="00A64090">
        <w:rPr>
          <w:rFonts w:ascii="Comic Sans MS" w:hAnsi="Comic Sans MS" w:cs="Arial"/>
          <w:b w:val="0"/>
          <w:color w:val="222222"/>
          <w:sz w:val="21"/>
          <w:szCs w:val="21"/>
        </w:rPr>
        <w:t>and prosecuted several industries and individuals for pollution and advocated for strong enforcement of environmental protection laws</w:t>
      </w:r>
    </w:p>
    <w:p w14:paraId="29962354" w14:textId="77777777" w:rsidR="00A64090" w:rsidRPr="00A64090" w:rsidRDefault="00A64090" w:rsidP="00A64090">
      <w:pPr>
        <w:pStyle w:val="Heading4"/>
        <w:numPr>
          <w:ilvl w:val="2"/>
          <w:numId w:val="1"/>
        </w:numPr>
        <w:shd w:val="clear" w:color="auto" w:fill="FFFFFF"/>
        <w:spacing w:before="72" w:beforeAutospacing="0" w:after="0" w:afterAutospacing="0"/>
        <w:rPr>
          <w:rFonts w:ascii="Comic Sans MS" w:hAnsi="Comic Sans MS" w:cs="Arial"/>
          <w:b w:val="0"/>
          <w:color w:val="000000"/>
          <w:sz w:val="21"/>
          <w:szCs w:val="21"/>
        </w:rPr>
      </w:pPr>
      <w:r w:rsidRPr="00A64090">
        <w:rPr>
          <w:rFonts w:ascii="Comic Sans MS" w:hAnsi="Comic Sans MS" w:cs="Arial"/>
          <w:b w:val="0"/>
          <w:color w:val="222222"/>
          <w:sz w:val="21"/>
          <w:szCs w:val="21"/>
        </w:rPr>
        <w:t>co sponsor of the Climate Risk Disclosure Act, a bill described by cosponsor </w:t>
      </w:r>
      <w:hyperlink r:id="rId27" w:tooltip="Elizabeth Warren" w:history="1">
        <w:r w:rsidRPr="00A64090">
          <w:rPr>
            <w:rStyle w:val="Hyperlink"/>
            <w:rFonts w:ascii="Comic Sans MS" w:hAnsi="Comic Sans MS" w:cs="Arial"/>
            <w:b w:val="0"/>
            <w:color w:val="0B0080"/>
            <w:sz w:val="21"/>
            <w:szCs w:val="21"/>
          </w:rPr>
          <w:t>Elizabeth Warren</w:t>
        </w:r>
      </w:hyperlink>
      <w:r w:rsidRPr="00A64090">
        <w:rPr>
          <w:rFonts w:ascii="Comic Sans MS" w:hAnsi="Comic Sans MS" w:cs="Arial"/>
          <w:b w:val="0"/>
          <w:color w:val="222222"/>
          <w:sz w:val="21"/>
          <w:szCs w:val="21"/>
        </w:rPr>
        <w:t> as using "market forces to speed up the transition from fossil fuels to cleaner energy</w:t>
      </w:r>
    </w:p>
    <w:p w14:paraId="7FD61405" w14:textId="77777777" w:rsidR="00A64090" w:rsidRPr="00A64090" w:rsidRDefault="00A64090" w:rsidP="00A64090">
      <w:pPr>
        <w:pStyle w:val="Heading4"/>
        <w:numPr>
          <w:ilvl w:val="2"/>
          <w:numId w:val="1"/>
        </w:numPr>
        <w:shd w:val="clear" w:color="auto" w:fill="FFFFFF"/>
        <w:spacing w:before="72" w:beforeAutospacing="0" w:after="0" w:afterAutospacing="0"/>
        <w:rPr>
          <w:rStyle w:val="Hyperlink"/>
          <w:rFonts w:ascii="Comic Sans MS" w:hAnsi="Comic Sans MS" w:cs="Arial"/>
          <w:b w:val="0"/>
          <w:color w:val="000000"/>
          <w:sz w:val="21"/>
          <w:szCs w:val="21"/>
        </w:rPr>
      </w:pPr>
      <w:r w:rsidRPr="00A64090">
        <w:rPr>
          <w:rFonts w:ascii="Comic Sans MS" w:hAnsi="Comic Sans MS" w:cs="Arial"/>
          <w:b w:val="0"/>
          <w:color w:val="222222"/>
          <w:sz w:val="21"/>
          <w:szCs w:val="21"/>
        </w:rPr>
        <w:t>supports a </w:t>
      </w:r>
      <w:hyperlink r:id="rId28" w:tooltip="Green New Deal" w:history="1">
        <w:r w:rsidRPr="00A64090">
          <w:rPr>
            <w:rStyle w:val="Hyperlink"/>
            <w:rFonts w:ascii="Comic Sans MS" w:hAnsi="Comic Sans MS" w:cs="Arial"/>
            <w:b w:val="0"/>
            <w:color w:val="0B0080"/>
            <w:sz w:val="21"/>
            <w:szCs w:val="21"/>
          </w:rPr>
          <w:t>Green New Deal</w:t>
        </w:r>
      </w:hyperlink>
    </w:p>
    <w:p w14:paraId="6E491636" w14:textId="059BFB44" w:rsidR="00A64090" w:rsidRDefault="00A64090" w:rsidP="00A64090">
      <w:pPr>
        <w:pStyle w:val="NormalWeb"/>
        <w:numPr>
          <w:ilvl w:val="2"/>
          <w:numId w:val="1"/>
        </w:numPr>
        <w:shd w:val="clear" w:color="auto" w:fill="FFFFFF"/>
        <w:spacing w:before="120" w:beforeAutospacing="0" w:after="120" w:afterAutospacing="0"/>
        <w:rPr>
          <w:rFonts w:ascii="Comic Sans MS" w:hAnsi="Comic Sans MS" w:cs="Arial"/>
          <w:color w:val="222222"/>
          <w:sz w:val="21"/>
          <w:szCs w:val="21"/>
        </w:rPr>
      </w:pPr>
      <w:r w:rsidRPr="00A64090">
        <w:rPr>
          <w:rFonts w:ascii="Comic Sans MS" w:hAnsi="Comic Sans MS" w:cs="Arial"/>
          <w:color w:val="222222"/>
          <w:sz w:val="21"/>
          <w:szCs w:val="21"/>
        </w:rPr>
        <w:t xml:space="preserve">cosponsor a resolution specifying key findings of the Intergovernmental Panel On Climate Change report and National Climate Assessment. The resolution affirmed the senators' acceptance of the findings and their support for bold action toward addressing climate change </w:t>
      </w:r>
    </w:p>
    <w:p w14:paraId="2A297E3C" w14:textId="77777777" w:rsidR="0015294B" w:rsidRPr="00A64090" w:rsidRDefault="0015294B" w:rsidP="0015294B">
      <w:pPr>
        <w:pStyle w:val="Heading4"/>
        <w:numPr>
          <w:ilvl w:val="1"/>
          <w:numId w:val="1"/>
        </w:numPr>
        <w:shd w:val="clear" w:color="auto" w:fill="FFFFFF"/>
        <w:spacing w:before="72" w:beforeAutospacing="0" w:after="0" w:afterAutospacing="0"/>
        <w:rPr>
          <w:rFonts w:ascii="Comic Sans MS" w:hAnsi="Comic Sans MS" w:cs="Arial"/>
          <w:color w:val="000000"/>
        </w:rPr>
      </w:pPr>
      <w:r w:rsidRPr="00A64090">
        <w:rPr>
          <w:rFonts w:ascii="Comic Sans MS" w:hAnsi="Comic Sans MS" w:cs="Arial"/>
          <w:color w:val="000000"/>
        </w:rPr>
        <w:t>Foreign Policy</w:t>
      </w:r>
    </w:p>
    <w:p w14:paraId="14DC81C4" w14:textId="77777777" w:rsidR="0015294B" w:rsidRPr="00A64090" w:rsidRDefault="0015294B" w:rsidP="0015294B">
      <w:pPr>
        <w:pStyle w:val="NormalWeb"/>
        <w:numPr>
          <w:ilvl w:val="2"/>
          <w:numId w:val="1"/>
        </w:numPr>
        <w:shd w:val="clear" w:color="auto" w:fill="FFFFFF"/>
        <w:spacing w:before="120" w:beforeAutospacing="0" w:after="120" w:afterAutospacing="0"/>
        <w:rPr>
          <w:rFonts w:ascii="Comic Sans MS" w:hAnsi="Comic Sans MS" w:cs="Arial"/>
          <w:color w:val="222222"/>
          <w:sz w:val="21"/>
          <w:szCs w:val="21"/>
        </w:rPr>
      </w:pPr>
      <w:r w:rsidRPr="00A64090">
        <w:rPr>
          <w:rFonts w:ascii="Comic Sans MS" w:hAnsi="Comic Sans MS" w:cs="Arial"/>
          <w:color w:val="222222"/>
          <w:sz w:val="21"/>
          <w:szCs w:val="21"/>
        </w:rPr>
        <w:lastRenderedPageBreak/>
        <w:t>called on president Trump to work with Congress on his administration's "lack of clear objectives in Syria and articulate a detailed strategy and path forward in partnership with our allies."</w:t>
      </w:r>
      <w:hyperlink r:id="rId29" w:anchor="cite_note-184" w:history="1">
        <w:r w:rsidRPr="00A64090">
          <w:rPr>
            <w:rStyle w:val="Hyperlink"/>
            <w:rFonts w:ascii="Comic Sans MS" w:hAnsi="Comic Sans MS" w:cs="Arial"/>
            <w:color w:val="0B0080"/>
            <w:sz w:val="21"/>
            <w:szCs w:val="21"/>
            <w:vertAlign w:val="superscript"/>
          </w:rPr>
          <w:t>[184]</w:t>
        </w:r>
      </w:hyperlink>
    </w:p>
    <w:p w14:paraId="6A6AF7FE" w14:textId="77777777" w:rsidR="0015294B" w:rsidRPr="00A64090" w:rsidRDefault="0015294B" w:rsidP="0015294B">
      <w:pPr>
        <w:pStyle w:val="Heading4"/>
        <w:numPr>
          <w:ilvl w:val="2"/>
          <w:numId w:val="1"/>
        </w:numPr>
        <w:shd w:val="clear" w:color="auto" w:fill="FFFFFF"/>
        <w:spacing w:before="72" w:beforeAutospacing="0" w:after="0" w:afterAutospacing="0"/>
        <w:rPr>
          <w:rFonts w:ascii="Comic Sans MS" w:hAnsi="Comic Sans MS" w:cs="Arial"/>
          <w:b w:val="0"/>
          <w:color w:val="000000"/>
          <w:sz w:val="21"/>
          <w:szCs w:val="21"/>
        </w:rPr>
      </w:pPr>
      <w:r w:rsidRPr="00A64090">
        <w:rPr>
          <w:rFonts w:ascii="Comic Sans MS" w:hAnsi="Comic Sans MS" w:cs="Arial"/>
          <w:b w:val="0"/>
          <w:color w:val="222222"/>
          <w:sz w:val="21"/>
          <w:szCs w:val="21"/>
        </w:rPr>
        <w:t>ensure broad and bipartisan support for Israel’s security and right to self-defense</w:t>
      </w:r>
    </w:p>
    <w:p w14:paraId="24B8C988" w14:textId="77777777" w:rsidR="0015294B" w:rsidRPr="00A64090" w:rsidRDefault="0015294B" w:rsidP="0015294B">
      <w:pPr>
        <w:pStyle w:val="Heading4"/>
        <w:numPr>
          <w:ilvl w:val="2"/>
          <w:numId w:val="1"/>
        </w:numPr>
        <w:shd w:val="clear" w:color="auto" w:fill="FFFFFF"/>
        <w:spacing w:before="72" w:beforeAutospacing="0" w:after="0" w:afterAutospacing="0"/>
        <w:rPr>
          <w:rFonts w:ascii="Comic Sans MS" w:hAnsi="Comic Sans MS" w:cs="Arial"/>
          <w:b w:val="0"/>
          <w:color w:val="000000"/>
          <w:sz w:val="21"/>
          <w:szCs w:val="21"/>
        </w:rPr>
      </w:pPr>
      <w:r w:rsidRPr="00A64090">
        <w:rPr>
          <w:rFonts w:ascii="Comic Sans MS" w:hAnsi="Comic Sans MS" w:cs="Arial"/>
          <w:b w:val="0"/>
          <w:color w:val="222222"/>
          <w:sz w:val="21"/>
          <w:szCs w:val="21"/>
        </w:rPr>
        <w:t>expressing objection to the </w:t>
      </w:r>
      <w:hyperlink r:id="rId30" w:tooltip="United Nations Security Council Resolution 2334" w:history="1">
        <w:r w:rsidRPr="00A64090">
          <w:rPr>
            <w:rStyle w:val="Hyperlink"/>
            <w:rFonts w:ascii="Comic Sans MS" w:hAnsi="Comic Sans MS" w:cs="Arial"/>
            <w:b w:val="0"/>
            <w:color w:val="0B0080"/>
            <w:sz w:val="21"/>
            <w:szCs w:val="21"/>
          </w:rPr>
          <w:t>UN Security Council Resolution 2334</w:t>
        </w:r>
      </w:hyperlink>
      <w:r w:rsidRPr="00A64090">
        <w:rPr>
          <w:rFonts w:ascii="Comic Sans MS" w:hAnsi="Comic Sans MS" w:cs="Arial"/>
          <w:b w:val="0"/>
          <w:color w:val="222222"/>
          <w:sz w:val="21"/>
          <w:szCs w:val="21"/>
        </w:rPr>
        <w:t>, which condemned </w:t>
      </w:r>
      <w:hyperlink r:id="rId31" w:tooltip="Israeli settlement" w:history="1">
        <w:r w:rsidRPr="00A64090">
          <w:rPr>
            <w:rStyle w:val="Hyperlink"/>
            <w:rFonts w:ascii="Comic Sans MS" w:hAnsi="Comic Sans MS" w:cs="Arial"/>
            <w:b w:val="0"/>
            <w:color w:val="0B0080"/>
            <w:sz w:val="21"/>
            <w:szCs w:val="21"/>
          </w:rPr>
          <w:t>Israeli settlement building</w:t>
        </w:r>
      </w:hyperlink>
      <w:r w:rsidRPr="00A64090">
        <w:rPr>
          <w:rFonts w:ascii="Comic Sans MS" w:hAnsi="Comic Sans MS" w:cs="Arial"/>
          <w:b w:val="0"/>
          <w:color w:val="222222"/>
          <w:sz w:val="21"/>
          <w:szCs w:val="21"/>
        </w:rPr>
        <w:t> in the occupied </w:t>
      </w:r>
      <w:hyperlink r:id="rId32" w:tooltip="Palestinian territories" w:history="1">
        <w:r w:rsidRPr="00A64090">
          <w:rPr>
            <w:rStyle w:val="Hyperlink"/>
            <w:rFonts w:ascii="Comic Sans MS" w:hAnsi="Comic Sans MS" w:cs="Arial"/>
            <w:b w:val="0"/>
            <w:color w:val="0B0080"/>
            <w:sz w:val="21"/>
            <w:szCs w:val="21"/>
          </w:rPr>
          <w:t>Palestinian territories</w:t>
        </w:r>
      </w:hyperlink>
      <w:r w:rsidRPr="00A64090">
        <w:rPr>
          <w:rFonts w:ascii="Comic Sans MS" w:hAnsi="Comic Sans MS" w:cs="Arial"/>
          <w:b w:val="0"/>
          <w:color w:val="222222"/>
          <w:sz w:val="21"/>
          <w:szCs w:val="21"/>
        </w:rPr>
        <w:t> as a violation of international law</w:t>
      </w:r>
    </w:p>
    <w:p w14:paraId="60181C5A" w14:textId="77777777" w:rsidR="0015294B" w:rsidRPr="00A64090" w:rsidRDefault="0015294B" w:rsidP="0015294B">
      <w:pPr>
        <w:pStyle w:val="Heading4"/>
        <w:numPr>
          <w:ilvl w:val="2"/>
          <w:numId w:val="1"/>
        </w:numPr>
        <w:shd w:val="clear" w:color="auto" w:fill="FFFFFF"/>
        <w:spacing w:before="72" w:beforeAutospacing="0" w:after="0" w:afterAutospacing="0"/>
        <w:rPr>
          <w:rFonts w:ascii="Comic Sans MS" w:hAnsi="Comic Sans MS" w:cs="Arial"/>
          <w:b w:val="0"/>
          <w:color w:val="000000"/>
          <w:sz w:val="21"/>
          <w:szCs w:val="21"/>
        </w:rPr>
      </w:pPr>
      <w:r w:rsidRPr="00A64090">
        <w:rPr>
          <w:rFonts w:ascii="Comic Sans MS" w:hAnsi="Comic Sans MS" w:cs="Arial"/>
          <w:b w:val="0"/>
          <w:color w:val="222222"/>
          <w:sz w:val="21"/>
          <w:szCs w:val="21"/>
        </w:rPr>
        <w:t>signed a letter to Trump stating that he lacked the authority to launch a preemptive strike against </w:t>
      </w:r>
      <w:hyperlink r:id="rId33" w:tooltip="North Korea" w:history="1">
        <w:r w:rsidRPr="00A64090">
          <w:rPr>
            <w:rStyle w:val="Hyperlink"/>
            <w:rFonts w:ascii="Comic Sans MS" w:hAnsi="Comic Sans MS" w:cs="Arial"/>
            <w:b w:val="0"/>
            <w:color w:val="0B0080"/>
            <w:sz w:val="21"/>
            <w:szCs w:val="21"/>
          </w:rPr>
          <w:t>North Korea</w:t>
        </w:r>
      </w:hyperlink>
      <w:r w:rsidRPr="00A64090">
        <w:rPr>
          <w:rFonts w:ascii="Comic Sans MS" w:hAnsi="Comic Sans MS" w:cs="Arial"/>
          <w:b w:val="0"/>
          <w:color w:val="222222"/>
          <w:sz w:val="21"/>
          <w:szCs w:val="21"/>
        </w:rPr>
        <w:t> without authorization from Congress</w:t>
      </w:r>
    </w:p>
    <w:p w14:paraId="1804A082" w14:textId="77777777" w:rsidR="0015294B" w:rsidRPr="00A64090" w:rsidRDefault="0015294B" w:rsidP="0015294B">
      <w:pPr>
        <w:pStyle w:val="Heading4"/>
        <w:numPr>
          <w:ilvl w:val="2"/>
          <w:numId w:val="1"/>
        </w:numPr>
        <w:shd w:val="clear" w:color="auto" w:fill="FFFFFF"/>
        <w:spacing w:before="72" w:beforeAutospacing="0" w:after="0" w:afterAutospacing="0"/>
        <w:rPr>
          <w:rFonts w:ascii="Comic Sans MS" w:hAnsi="Comic Sans MS" w:cs="Arial"/>
          <w:b w:val="0"/>
          <w:color w:val="000000"/>
          <w:sz w:val="21"/>
          <w:szCs w:val="21"/>
        </w:rPr>
      </w:pPr>
      <w:r w:rsidRPr="00A64090">
        <w:rPr>
          <w:rFonts w:ascii="Comic Sans MS" w:hAnsi="Comic Sans MS" w:cs="Arial"/>
          <w:b w:val="0"/>
          <w:color w:val="222222"/>
          <w:sz w:val="21"/>
          <w:szCs w:val="21"/>
        </w:rPr>
        <w:t>one of 26 senators to sign a letter expressing concern over the administration "now abandoning generations of bipartisan U.S. leadership around the paired goals of reducing the global role and number of nuclear weapons and ensuring strategic stability with America's nuclear-armed adversaries" and calling on Trump to continue arms negotiations</w:t>
      </w:r>
    </w:p>
    <w:p w14:paraId="55788325" w14:textId="77777777" w:rsidR="0015294B" w:rsidRPr="00A64090" w:rsidRDefault="0015294B" w:rsidP="0015294B">
      <w:pPr>
        <w:pStyle w:val="Heading4"/>
        <w:numPr>
          <w:ilvl w:val="1"/>
          <w:numId w:val="1"/>
        </w:numPr>
        <w:shd w:val="clear" w:color="auto" w:fill="FFFFFF"/>
        <w:spacing w:before="72" w:beforeAutospacing="0" w:after="0" w:afterAutospacing="0"/>
        <w:rPr>
          <w:rFonts w:ascii="Comic Sans MS" w:hAnsi="Comic Sans MS" w:cs="Arial"/>
          <w:color w:val="000000"/>
        </w:rPr>
      </w:pPr>
      <w:r w:rsidRPr="00A64090">
        <w:rPr>
          <w:rFonts w:ascii="Comic Sans MS" w:hAnsi="Comic Sans MS" w:cs="Arial"/>
          <w:color w:val="222222"/>
        </w:rPr>
        <w:t>Guns</w:t>
      </w:r>
    </w:p>
    <w:p w14:paraId="0B4BF47E" w14:textId="77777777" w:rsidR="0015294B" w:rsidRPr="00A64090" w:rsidRDefault="0015294B" w:rsidP="0015294B">
      <w:pPr>
        <w:pStyle w:val="Heading4"/>
        <w:numPr>
          <w:ilvl w:val="2"/>
          <w:numId w:val="1"/>
        </w:numPr>
        <w:shd w:val="clear" w:color="auto" w:fill="FFFFFF"/>
        <w:spacing w:before="72" w:beforeAutospacing="0" w:after="0" w:afterAutospacing="0"/>
        <w:rPr>
          <w:rStyle w:val="Hyperlink"/>
          <w:rFonts w:ascii="Comic Sans MS" w:hAnsi="Comic Sans MS" w:cs="Arial"/>
          <w:b w:val="0"/>
          <w:color w:val="000000"/>
          <w:sz w:val="21"/>
          <w:szCs w:val="21"/>
        </w:rPr>
      </w:pPr>
      <w:r w:rsidRPr="00A64090">
        <w:rPr>
          <w:rFonts w:ascii="Comic Sans MS" w:hAnsi="Comic Sans MS" w:cs="Arial"/>
          <w:b w:val="0"/>
          <w:color w:val="222222"/>
          <w:sz w:val="21"/>
          <w:szCs w:val="21"/>
        </w:rPr>
        <w:t>"F" rating from the </w:t>
      </w:r>
      <w:hyperlink r:id="rId34" w:tooltip="National Rifle Association" w:history="1">
        <w:r w:rsidRPr="00A64090">
          <w:rPr>
            <w:rStyle w:val="Hyperlink"/>
            <w:rFonts w:ascii="Comic Sans MS" w:hAnsi="Comic Sans MS" w:cs="Arial"/>
            <w:b w:val="0"/>
            <w:color w:val="0B0080"/>
            <w:sz w:val="21"/>
            <w:szCs w:val="21"/>
          </w:rPr>
          <w:t>National Rifle Association</w:t>
        </w:r>
      </w:hyperlink>
    </w:p>
    <w:p w14:paraId="4C030026" w14:textId="6E48AEAD" w:rsidR="0015294B" w:rsidRPr="0015294B" w:rsidRDefault="0015294B" w:rsidP="0015294B">
      <w:pPr>
        <w:pStyle w:val="Heading4"/>
        <w:numPr>
          <w:ilvl w:val="2"/>
          <w:numId w:val="1"/>
        </w:numPr>
        <w:shd w:val="clear" w:color="auto" w:fill="FFFFFF"/>
        <w:spacing w:before="72" w:beforeAutospacing="0" w:after="0" w:afterAutospacing="0"/>
        <w:rPr>
          <w:rFonts w:ascii="Comic Sans MS" w:hAnsi="Comic Sans MS" w:cs="Arial"/>
          <w:b w:val="0"/>
          <w:color w:val="000000"/>
          <w:sz w:val="21"/>
          <w:szCs w:val="21"/>
          <w:u w:val="single"/>
        </w:rPr>
      </w:pPr>
      <w:r w:rsidRPr="00A64090">
        <w:rPr>
          <w:rFonts w:ascii="Comic Sans MS" w:hAnsi="Comic Sans MS" w:cs="Arial"/>
          <w:b w:val="0"/>
          <w:color w:val="222222"/>
          <w:sz w:val="21"/>
          <w:szCs w:val="21"/>
        </w:rPr>
        <w:t>endorsed by the </w:t>
      </w:r>
      <w:hyperlink r:id="rId35" w:tooltip="Brady Campaign to Prevent Gun Violence" w:history="1">
        <w:r w:rsidRPr="00A64090">
          <w:rPr>
            <w:rStyle w:val="Hyperlink"/>
            <w:rFonts w:ascii="Comic Sans MS" w:hAnsi="Comic Sans MS" w:cs="Arial"/>
            <w:b w:val="0"/>
            <w:color w:val="0B0080"/>
            <w:sz w:val="21"/>
            <w:szCs w:val="21"/>
          </w:rPr>
          <w:t>Brady Campaign to Prevent Gun Violence</w:t>
        </w:r>
      </w:hyperlink>
    </w:p>
    <w:p w14:paraId="2B8814E8" w14:textId="77777777" w:rsidR="00DF297E" w:rsidRPr="00A64090" w:rsidRDefault="00DF297E" w:rsidP="00DF297E">
      <w:pPr>
        <w:pStyle w:val="Heading3"/>
        <w:numPr>
          <w:ilvl w:val="1"/>
          <w:numId w:val="1"/>
        </w:numPr>
        <w:shd w:val="clear" w:color="auto" w:fill="FFFFFF"/>
        <w:spacing w:before="72" w:beforeAutospacing="0" w:after="0" w:afterAutospacing="0"/>
        <w:rPr>
          <w:rStyle w:val="mw-editsection-bracket"/>
          <w:rFonts w:ascii="Comic Sans MS" w:hAnsi="Comic Sans MS" w:cs="Arial"/>
          <w:color w:val="000000"/>
          <w:sz w:val="24"/>
          <w:szCs w:val="24"/>
        </w:rPr>
      </w:pPr>
      <w:r w:rsidRPr="00A64090">
        <w:rPr>
          <w:rStyle w:val="mw-headline"/>
          <w:rFonts w:ascii="Comic Sans MS" w:hAnsi="Comic Sans MS" w:cs="Arial"/>
          <w:color w:val="000000"/>
          <w:sz w:val="24"/>
          <w:szCs w:val="24"/>
        </w:rPr>
        <w:t>Healthcare</w:t>
      </w:r>
    </w:p>
    <w:p w14:paraId="1E96D7C8" w14:textId="77777777" w:rsidR="00DF297E" w:rsidRPr="00A64090" w:rsidRDefault="00DF297E" w:rsidP="00DF297E">
      <w:pPr>
        <w:pStyle w:val="ListParagraph"/>
        <w:numPr>
          <w:ilvl w:val="2"/>
          <w:numId w:val="1"/>
        </w:numPr>
        <w:rPr>
          <w:rFonts w:ascii="Comic Sans MS" w:hAnsi="Comic Sans MS"/>
          <w:color w:val="000000" w:themeColor="text1"/>
          <w:sz w:val="21"/>
          <w:szCs w:val="21"/>
        </w:rPr>
      </w:pPr>
      <w:r w:rsidRPr="00A64090">
        <w:rPr>
          <w:rFonts w:ascii="Comic Sans MS" w:hAnsi="Comic Sans MS"/>
          <w:color w:val="000000" w:themeColor="text1"/>
          <w:sz w:val="21"/>
          <w:szCs w:val="21"/>
        </w:rPr>
        <w:t>Medicare for all</w:t>
      </w:r>
    </w:p>
    <w:p w14:paraId="1533B7F6" w14:textId="493B557E" w:rsidR="00DF297E" w:rsidRPr="0015294B" w:rsidRDefault="00DF297E" w:rsidP="0015294B">
      <w:pPr>
        <w:pStyle w:val="ListParagraph"/>
        <w:numPr>
          <w:ilvl w:val="2"/>
          <w:numId w:val="1"/>
        </w:numPr>
        <w:rPr>
          <w:rFonts w:ascii="Comic Sans MS" w:hAnsi="Comic Sans MS"/>
          <w:color w:val="000000" w:themeColor="text1"/>
          <w:sz w:val="21"/>
          <w:szCs w:val="21"/>
        </w:rPr>
      </w:pPr>
      <w:r w:rsidRPr="00A64090">
        <w:rPr>
          <w:rFonts w:ascii="Comic Sans MS" w:hAnsi="Comic Sans MS" w:cs="Arial"/>
          <w:color w:val="222222"/>
          <w:sz w:val="21"/>
          <w:szCs w:val="21"/>
        </w:rPr>
        <w:t>abortion rights activist</w:t>
      </w:r>
    </w:p>
    <w:p w14:paraId="356C41D2" w14:textId="668F12BD" w:rsidR="00DF297E" w:rsidRDefault="00DF297E" w:rsidP="00DF297E">
      <w:pPr>
        <w:pStyle w:val="Heading3"/>
        <w:numPr>
          <w:ilvl w:val="1"/>
          <w:numId w:val="1"/>
        </w:numPr>
        <w:shd w:val="clear" w:color="auto" w:fill="FFFFFF"/>
        <w:spacing w:before="72" w:beforeAutospacing="0" w:after="0" w:afterAutospacing="0"/>
        <w:rPr>
          <w:rStyle w:val="mw-headline"/>
          <w:rFonts w:ascii="Comic Sans MS" w:hAnsi="Comic Sans MS" w:cs="Arial"/>
          <w:color w:val="000000"/>
          <w:sz w:val="24"/>
          <w:szCs w:val="24"/>
        </w:rPr>
      </w:pPr>
      <w:r w:rsidRPr="00A64090">
        <w:rPr>
          <w:rStyle w:val="mw-headline"/>
          <w:rFonts w:ascii="Comic Sans MS" w:hAnsi="Comic Sans MS" w:cs="Arial"/>
          <w:color w:val="000000"/>
          <w:sz w:val="24"/>
          <w:szCs w:val="24"/>
        </w:rPr>
        <w:t>Housing</w:t>
      </w:r>
    </w:p>
    <w:p w14:paraId="19CEBF91" w14:textId="10E01754" w:rsidR="00FF3B60" w:rsidRPr="00FF3B60" w:rsidRDefault="00FF3B60" w:rsidP="00FF3B60">
      <w:pPr>
        <w:pStyle w:val="Heading3"/>
        <w:numPr>
          <w:ilvl w:val="2"/>
          <w:numId w:val="1"/>
        </w:numPr>
        <w:shd w:val="clear" w:color="auto" w:fill="FFFFFF"/>
        <w:spacing w:before="72" w:beforeAutospacing="0" w:after="0" w:afterAutospacing="0"/>
        <w:rPr>
          <w:rStyle w:val="mw-headline"/>
          <w:rFonts w:ascii="Comic Sans MS" w:hAnsi="Comic Sans MS" w:cs="Arial"/>
          <w:color w:val="000000"/>
          <w:sz w:val="20"/>
          <w:szCs w:val="20"/>
        </w:rPr>
      </w:pPr>
      <w:r w:rsidRPr="00FF3B60">
        <w:rPr>
          <w:rFonts w:ascii="Comic Sans MS" w:hAnsi="Comic Sans MS" w:cs="Arial"/>
          <w:color w:val="222222"/>
          <w:sz w:val="20"/>
          <w:szCs w:val="20"/>
          <w:shd w:val="clear" w:color="auto" w:fill="FFFFFF"/>
        </w:rPr>
        <w:t>i</w:t>
      </w:r>
      <w:r w:rsidRPr="00FF3B60">
        <w:rPr>
          <w:rFonts w:ascii="Comic Sans MS" w:hAnsi="Comic Sans MS" w:cstheme="majorHAnsi"/>
          <w:b w:val="0"/>
          <w:color w:val="000000" w:themeColor="text1"/>
          <w:sz w:val="20"/>
          <w:szCs w:val="20"/>
          <w:shd w:val="clear" w:color="auto" w:fill="FFFFFF"/>
        </w:rPr>
        <w:t>ntroduced the California Homeowner's Bill of Rights in the </w:t>
      </w:r>
      <w:hyperlink r:id="rId36" w:history="1">
        <w:r w:rsidRPr="00FF3B60">
          <w:rPr>
            <w:rStyle w:val="Hyperlink"/>
            <w:rFonts w:ascii="Comic Sans MS" w:hAnsi="Comic Sans MS" w:cstheme="majorHAnsi"/>
            <w:b w:val="0"/>
            <w:color w:val="000000" w:themeColor="text1"/>
            <w:sz w:val="20"/>
            <w:szCs w:val="20"/>
            <w:u w:val="none"/>
            <w:shd w:val="clear" w:color="auto" w:fill="FFFFFF"/>
          </w:rPr>
          <w:t>California State Legislature</w:t>
        </w:r>
      </w:hyperlink>
    </w:p>
    <w:p w14:paraId="416ADCC6" w14:textId="77777777" w:rsidR="00A64090" w:rsidRPr="00A64090" w:rsidRDefault="00A64090" w:rsidP="00A64090">
      <w:pPr>
        <w:pStyle w:val="Heading3"/>
        <w:numPr>
          <w:ilvl w:val="1"/>
          <w:numId w:val="1"/>
        </w:numPr>
        <w:shd w:val="clear" w:color="auto" w:fill="FFFFFF"/>
        <w:spacing w:before="72" w:beforeAutospacing="0" w:after="0" w:afterAutospacing="0"/>
        <w:rPr>
          <w:rStyle w:val="mw-headline"/>
          <w:rFonts w:ascii="Comic Sans MS" w:hAnsi="Comic Sans MS" w:cs="Arial"/>
          <w:color w:val="000000"/>
          <w:sz w:val="24"/>
          <w:szCs w:val="24"/>
        </w:rPr>
      </w:pPr>
      <w:r w:rsidRPr="00A64090">
        <w:rPr>
          <w:rStyle w:val="mw-headline"/>
          <w:rFonts w:ascii="Comic Sans MS" w:hAnsi="Comic Sans MS" w:cs="Arial"/>
          <w:color w:val="000000"/>
          <w:sz w:val="24"/>
          <w:szCs w:val="24"/>
        </w:rPr>
        <w:t>Immigration</w:t>
      </w:r>
    </w:p>
    <w:p w14:paraId="3BA48075" w14:textId="77777777" w:rsidR="00A64090" w:rsidRPr="00A64090" w:rsidRDefault="00A64090" w:rsidP="00A64090">
      <w:pPr>
        <w:pStyle w:val="Heading3"/>
        <w:numPr>
          <w:ilvl w:val="2"/>
          <w:numId w:val="1"/>
        </w:numPr>
        <w:shd w:val="clear" w:color="auto" w:fill="FFFFFF"/>
        <w:spacing w:before="120" w:beforeAutospacing="0" w:after="120" w:afterAutospacing="0"/>
        <w:rPr>
          <w:rFonts w:ascii="Comic Sans MS" w:hAnsi="Comic Sans MS" w:cs="Arial"/>
          <w:b w:val="0"/>
          <w:color w:val="222222"/>
          <w:sz w:val="21"/>
          <w:szCs w:val="21"/>
        </w:rPr>
      </w:pPr>
      <w:r w:rsidRPr="00A64090">
        <w:rPr>
          <w:rFonts w:ascii="Comic Sans MS" w:hAnsi="Comic Sans MS" w:cs="Arial"/>
          <w:b w:val="0"/>
          <w:color w:val="222222"/>
          <w:sz w:val="21"/>
          <w:szCs w:val="21"/>
        </w:rPr>
        <w:t>support for San Francisco's </w:t>
      </w:r>
      <w:hyperlink r:id="rId37" w:tooltip="Sanctuary city" w:history="1">
        <w:r w:rsidRPr="00A64090">
          <w:rPr>
            <w:rStyle w:val="Hyperlink"/>
            <w:rFonts w:ascii="Comic Sans MS" w:hAnsi="Comic Sans MS" w:cs="Arial"/>
            <w:b w:val="0"/>
            <w:color w:val="0B0080"/>
            <w:sz w:val="21"/>
            <w:szCs w:val="21"/>
          </w:rPr>
          <w:t>sanctuary city</w:t>
        </w:r>
      </w:hyperlink>
      <w:r w:rsidRPr="00A64090">
        <w:rPr>
          <w:rFonts w:ascii="Comic Sans MS" w:hAnsi="Comic Sans MS" w:cs="Arial"/>
          <w:b w:val="0"/>
          <w:color w:val="222222"/>
          <w:sz w:val="21"/>
          <w:szCs w:val="21"/>
        </w:rPr>
        <w:t xml:space="preserve"> policy </w:t>
      </w:r>
    </w:p>
    <w:p w14:paraId="30E0CAE4" w14:textId="77777777" w:rsidR="00A64090" w:rsidRPr="00A64090" w:rsidRDefault="00A64090" w:rsidP="00A64090">
      <w:pPr>
        <w:pStyle w:val="Heading3"/>
        <w:numPr>
          <w:ilvl w:val="2"/>
          <w:numId w:val="1"/>
        </w:numPr>
        <w:shd w:val="clear" w:color="auto" w:fill="FFFFFF"/>
        <w:spacing w:before="120" w:beforeAutospacing="0" w:after="120" w:afterAutospacing="0"/>
        <w:rPr>
          <w:rStyle w:val="Hyperlink"/>
          <w:rFonts w:ascii="Comic Sans MS" w:hAnsi="Comic Sans MS" w:cs="Arial"/>
          <w:b w:val="0"/>
          <w:color w:val="222222"/>
          <w:sz w:val="21"/>
          <w:szCs w:val="21"/>
        </w:rPr>
      </w:pPr>
      <w:r w:rsidRPr="00A64090">
        <w:rPr>
          <w:rFonts w:ascii="Comic Sans MS" w:hAnsi="Comic Sans MS" w:cs="Arial"/>
          <w:b w:val="0"/>
          <w:color w:val="222222"/>
          <w:sz w:val="21"/>
          <w:szCs w:val="21"/>
        </w:rPr>
        <w:t>On October 25, 2017, Harris stated she would not support a spending bill until Congress addressed the </w:t>
      </w:r>
      <w:hyperlink r:id="rId38" w:tooltip="Deferred Action for Childhood Arrivals" w:history="1">
        <w:r w:rsidRPr="00A64090">
          <w:rPr>
            <w:rStyle w:val="Hyperlink"/>
            <w:rFonts w:ascii="Comic Sans MS" w:hAnsi="Comic Sans MS" w:cs="Arial"/>
            <w:b w:val="0"/>
            <w:color w:val="0B0080"/>
            <w:sz w:val="21"/>
            <w:szCs w:val="21"/>
          </w:rPr>
          <w:t>Deferred Action for Childhood Arrivals</w:t>
        </w:r>
      </w:hyperlink>
      <w:r w:rsidRPr="00A64090">
        <w:rPr>
          <w:rFonts w:ascii="Comic Sans MS" w:hAnsi="Comic Sans MS" w:cs="Arial"/>
          <w:b w:val="0"/>
          <w:color w:val="222222"/>
          <w:sz w:val="21"/>
          <w:szCs w:val="21"/>
        </w:rPr>
        <w:t> program in a way that clarified "what we are going to do to protect and take care of our DACA young people in this country."</w:t>
      </w:r>
      <w:hyperlink r:id="rId39" w:anchor="cite_note-207" w:history="1"/>
    </w:p>
    <w:p w14:paraId="3AD4641F" w14:textId="3F730EE4" w:rsidR="00A64090" w:rsidRPr="00A64090" w:rsidRDefault="00A64090" w:rsidP="00A64090">
      <w:pPr>
        <w:pStyle w:val="Heading3"/>
        <w:numPr>
          <w:ilvl w:val="2"/>
          <w:numId w:val="1"/>
        </w:numPr>
        <w:shd w:val="clear" w:color="auto" w:fill="FFFFFF"/>
        <w:spacing w:before="120" w:beforeAutospacing="0" w:after="120" w:afterAutospacing="0"/>
        <w:rPr>
          <w:rFonts w:ascii="Comic Sans MS" w:hAnsi="Comic Sans MS" w:cs="Arial"/>
          <w:b w:val="0"/>
          <w:color w:val="222222"/>
          <w:sz w:val="21"/>
          <w:szCs w:val="21"/>
        </w:rPr>
      </w:pPr>
      <w:r w:rsidRPr="00A64090">
        <w:rPr>
          <w:rFonts w:ascii="Comic Sans MS" w:hAnsi="Comic Sans MS" w:cs="Arial"/>
          <w:b w:val="0"/>
          <w:color w:val="222222"/>
          <w:sz w:val="21"/>
          <w:szCs w:val="21"/>
        </w:rPr>
        <w:t xml:space="preserve">She did not support a February 2018 proposal by some Democrats to provide President Trump with $25 billion in funding for a border wall in exchange for giving DREAMers a pathway to citizenship </w:t>
      </w:r>
    </w:p>
    <w:p w14:paraId="0111C432" w14:textId="29F7F0AD" w:rsidR="00A64090" w:rsidRPr="00A64090" w:rsidRDefault="00A64090" w:rsidP="00A64090">
      <w:pPr>
        <w:pStyle w:val="NormalWeb"/>
        <w:numPr>
          <w:ilvl w:val="2"/>
          <w:numId w:val="1"/>
        </w:numPr>
        <w:shd w:val="clear" w:color="auto" w:fill="FFFFFF"/>
        <w:spacing w:before="120" w:beforeAutospacing="0" w:after="120" w:afterAutospacing="0"/>
        <w:rPr>
          <w:rFonts w:ascii="Comic Sans MS" w:hAnsi="Comic Sans MS" w:cs="Arial"/>
          <w:color w:val="222222"/>
          <w:sz w:val="21"/>
          <w:szCs w:val="21"/>
        </w:rPr>
      </w:pPr>
      <w:r w:rsidRPr="00A64090">
        <w:rPr>
          <w:rFonts w:ascii="Comic Sans MS" w:hAnsi="Comic Sans MS" w:cs="Arial"/>
          <w:color w:val="222222"/>
          <w:sz w:val="21"/>
          <w:szCs w:val="21"/>
        </w:rPr>
        <w:t>stated the need to focus on comprehensive immigration reform and "pass a clean </w:t>
      </w:r>
      <w:hyperlink r:id="rId40" w:tooltip="DREAM Act" w:history="1">
        <w:r w:rsidRPr="00A64090">
          <w:rPr>
            <w:rStyle w:val="Hyperlink"/>
            <w:rFonts w:ascii="Comic Sans MS" w:hAnsi="Comic Sans MS" w:cs="Arial"/>
            <w:color w:val="0B0080"/>
            <w:sz w:val="21"/>
            <w:szCs w:val="21"/>
          </w:rPr>
          <w:t>DREAM Act</w:t>
        </w:r>
      </w:hyperlink>
      <w:r w:rsidRPr="00A64090">
        <w:rPr>
          <w:rFonts w:ascii="Comic Sans MS" w:hAnsi="Comic Sans MS" w:cs="Arial"/>
          <w:color w:val="222222"/>
          <w:sz w:val="21"/>
          <w:szCs w:val="21"/>
        </w:rPr>
        <w:t xml:space="preserve">. </w:t>
      </w:r>
    </w:p>
    <w:p w14:paraId="21A057DB" w14:textId="77777777" w:rsidR="00A64090" w:rsidRPr="00A64090" w:rsidRDefault="00A64090" w:rsidP="00A64090">
      <w:pPr>
        <w:pStyle w:val="NormalWeb"/>
        <w:numPr>
          <w:ilvl w:val="2"/>
          <w:numId w:val="1"/>
        </w:numPr>
        <w:shd w:val="clear" w:color="auto" w:fill="FFFFFF"/>
        <w:spacing w:before="120" w:beforeAutospacing="0" w:after="120" w:afterAutospacing="0"/>
        <w:rPr>
          <w:rFonts w:ascii="Comic Sans MS" w:hAnsi="Comic Sans MS" w:cs="Arial"/>
          <w:color w:val="222222"/>
          <w:sz w:val="21"/>
          <w:szCs w:val="21"/>
        </w:rPr>
      </w:pPr>
      <w:r w:rsidRPr="00A64090">
        <w:rPr>
          <w:rFonts w:ascii="Comic Sans MS" w:hAnsi="Comic Sans MS" w:cs="Arial"/>
          <w:color w:val="222222"/>
          <w:sz w:val="21"/>
          <w:szCs w:val="21"/>
        </w:rPr>
        <w:t xml:space="preserve">Harris was one of twenty-two senators to sponsor the Stop Shackling and Detaining Pregnant Women Act, </w:t>
      </w:r>
    </w:p>
    <w:p w14:paraId="1F572E0D" w14:textId="62E21F99" w:rsidR="00A64090" w:rsidRPr="00A64090" w:rsidRDefault="00A64090" w:rsidP="00A64090">
      <w:pPr>
        <w:pStyle w:val="NormalWeb"/>
        <w:numPr>
          <w:ilvl w:val="2"/>
          <w:numId w:val="1"/>
        </w:numPr>
        <w:shd w:val="clear" w:color="auto" w:fill="FFFFFF"/>
        <w:spacing w:before="120" w:beforeAutospacing="0" w:after="120" w:afterAutospacing="0"/>
        <w:rPr>
          <w:rFonts w:ascii="Comic Sans MS" w:hAnsi="Comic Sans MS" w:cs="Arial"/>
          <w:color w:val="222222"/>
          <w:sz w:val="21"/>
          <w:szCs w:val="21"/>
        </w:rPr>
      </w:pPr>
      <w:r w:rsidRPr="00A64090">
        <w:rPr>
          <w:rFonts w:ascii="Comic Sans MS" w:hAnsi="Comic Sans MS" w:cs="Arial"/>
          <w:color w:val="222222"/>
          <w:sz w:val="21"/>
          <w:szCs w:val="21"/>
        </w:rPr>
        <w:lastRenderedPageBreak/>
        <w:t xml:space="preserve"> demanded that the Trump administration take immediate action in attempting to reunite 539 migrant children with their families, citing each passing day of inaction as intensifying "trauma that this administration has needlessly caused for children and their families seeking humanitarian protection </w:t>
      </w:r>
    </w:p>
    <w:p w14:paraId="6E8E5E42" w14:textId="5FD261D3" w:rsidR="00A64090" w:rsidRPr="00A64090" w:rsidRDefault="00A64090" w:rsidP="00A64090">
      <w:pPr>
        <w:pStyle w:val="NormalWeb"/>
        <w:numPr>
          <w:ilvl w:val="2"/>
          <w:numId w:val="1"/>
        </w:numPr>
        <w:shd w:val="clear" w:color="auto" w:fill="FFFFFF"/>
        <w:spacing w:before="120" w:beforeAutospacing="0" w:after="120" w:afterAutospacing="0"/>
        <w:rPr>
          <w:rFonts w:ascii="Comic Sans MS" w:hAnsi="Comic Sans MS" w:cs="Arial"/>
          <w:color w:val="222222"/>
          <w:sz w:val="21"/>
          <w:szCs w:val="21"/>
        </w:rPr>
      </w:pPr>
      <w:r w:rsidRPr="00A64090">
        <w:rPr>
          <w:rFonts w:ascii="Comic Sans MS" w:hAnsi="Comic Sans MS" w:cs="Arial"/>
          <w:color w:val="222222"/>
          <w:sz w:val="21"/>
          <w:szCs w:val="21"/>
        </w:rPr>
        <w:t>signed a letter to </w:t>
      </w:r>
      <w:hyperlink r:id="rId41" w:tooltip="United States Secretary of Defense" w:history="1">
        <w:r w:rsidRPr="00A64090">
          <w:rPr>
            <w:rStyle w:val="Hyperlink"/>
            <w:rFonts w:ascii="Comic Sans MS" w:hAnsi="Comic Sans MS" w:cs="Arial"/>
            <w:color w:val="0B0080"/>
            <w:sz w:val="21"/>
            <w:szCs w:val="21"/>
          </w:rPr>
          <w:t>United States Secretary of Defense</w:t>
        </w:r>
      </w:hyperlink>
      <w:r w:rsidRPr="00A64090">
        <w:rPr>
          <w:rFonts w:ascii="Comic Sans MS" w:hAnsi="Comic Sans MS" w:cs="Arial"/>
          <w:color w:val="222222"/>
          <w:sz w:val="21"/>
          <w:szCs w:val="21"/>
        </w:rPr>
        <w:t> </w:t>
      </w:r>
      <w:hyperlink r:id="rId42" w:tooltip="James Mattis" w:history="1">
        <w:r w:rsidRPr="00A64090">
          <w:rPr>
            <w:rStyle w:val="Hyperlink"/>
            <w:rFonts w:ascii="Comic Sans MS" w:hAnsi="Comic Sans MS" w:cs="Arial"/>
            <w:color w:val="0B0080"/>
            <w:sz w:val="21"/>
            <w:szCs w:val="21"/>
          </w:rPr>
          <w:t>James Mattis</w:t>
        </w:r>
      </w:hyperlink>
      <w:r w:rsidRPr="00A64090">
        <w:rPr>
          <w:rFonts w:ascii="Comic Sans MS" w:hAnsi="Comic Sans MS" w:cs="Arial"/>
          <w:color w:val="222222"/>
          <w:sz w:val="21"/>
          <w:szCs w:val="21"/>
        </w:rPr>
        <w:t xml:space="preserve"> concerning "the overt politicization of the military" with the Trump administration's deployment of 5,800 troops to the U.S.-Mexico border, and requesting a briefing and written justification from the U.S. Northern Command for troop deployment, while urging Mattis to "curb the unprecedented escalation of DOD involvement in immigration enforcement </w:t>
      </w:r>
    </w:p>
    <w:p w14:paraId="66C2EEA4" w14:textId="1629C4A7" w:rsidR="00A64090" w:rsidRPr="00A64090" w:rsidRDefault="00A64090" w:rsidP="00A64090">
      <w:pPr>
        <w:pStyle w:val="NormalWeb"/>
        <w:numPr>
          <w:ilvl w:val="2"/>
          <w:numId w:val="1"/>
        </w:numPr>
        <w:shd w:val="clear" w:color="auto" w:fill="FFFFFF"/>
        <w:spacing w:before="120" w:beforeAutospacing="0" w:after="120" w:afterAutospacing="0"/>
        <w:rPr>
          <w:rStyle w:val="Hyperlink"/>
          <w:rFonts w:ascii="Comic Sans MS" w:hAnsi="Comic Sans MS" w:cs="Arial"/>
          <w:color w:val="222222"/>
          <w:sz w:val="21"/>
          <w:szCs w:val="21"/>
        </w:rPr>
      </w:pPr>
      <w:r w:rsidRPr="00A64090">
        <w:rPr>
          <w:rFonts w:ascii="Comic Sans MS" w:hAnsi="Comic Sans MS" w:cs="Arial"/>
          <w:color w:val="222222"/>
          <w:sz w:val="21"/>
          <w:szCs w:val="21"/>
        </w:rPr>
        <w:t>sponsored the Dreamer Confidentiality Act, a bill imposing a ban on the Department of Homeland Security (DHS) from passing information collected on DACA recipients to Immigration and Customs Enforcement (ICE), Customs and Border Protection (CBP), the Department of Justice, or any other law enforcement agency with exceptions in the case of fraudulent claims, national security issues, or non-immigration related felonies being investigated.</w:t>
      </w:r>
    </w:p>
    <w:p w14:paraId="56882E73" w14:textId="2E0D8F85" w:rsidR="00A64090" w:rsidRPr="00A64090" w:rsidRDefault="00A64090" w:rsidP="00A64090">
      <w:pPr>
        <w:pStyle w:val="Heading4"/>
        <w:numPr>
          <w:ilvl w:val="1"/>
          <w:numId w:val="1"/>
        </w:numPr>
        <w:shd w:val="clear" w:color="auto" w:fill="FFFFFF"/>
        <w:spacing w:before="72" w:beforeAutospacing="0" w:after="0" w:afterAutospacing="0"/>
        <w:rPr>
          <w:rFonts w:ascii="Comic Sans MS" w:hAnsi="Comic Sans MS" w:cs="Arial"/>
          <w:color w:val="000000"/>
        </w:rPr>
      </w:pPr>
      <w:r w:rsidRPr="00A64090">
        <w:rPr>
          <w:rStyle w:val="mw-headline"/>
          <w:rFonts w:ascii="Comic Sans MS" w:hAnsi="Comic Sans MS" w:cs="Arial"/>
          <w:color w:val="000000"/>
        </w:rPr>
        <w:t>Monopolies and government intervention</w:t>
      </w:r>
    </w:p>
    <w:p w14:paraId="6AE65B92" w14:textId="77777777" w:rsidR="00DF297E" w:rsidRPr="00A64090" w:rsidRDefault="00DF297E" w:rsidP="00DF297E">
      <w:pPr>
        <w:pStyle w:val="Heading4"/>
        <w:numPr>
          <w:ilvl w:val="1"/>
          <w:numId w:val="1"/>
        </w:numPr>
        <w:shd w:val="clear" w:color="auto" w:fill="FFFFFF"/>
        <w:spacing w:before="72" w:beforeAutospacing="0" w:after="0" w:afterAutospacing="0"/>
        <w:rPr>
          <w:rStyle w:val="mw-editsection-bracket"/>
          <w:rFonts w:ascii="Comic Sans MS" w:hAnsi="Comic Sans MS" w:cs="Arial"/>
          <w:color w:val="000000"/>
        </w:rPr>
      </w:pPr>
      <w:r w:rsidRPr="00A64090">
        <w:rPr>
          <w:rStyle w:val="mw-headline"/>
          <w:rFonts w:ascii="Comic Sans MS" w:hAnsi="Comic Sans MS" w:cs="Arial"/>
          <w:color w:val="000000"/>
        </w:rPr>
        <w:t>Opioid epidemic response</w:t>
      </w:r>
    </w:p>
    <w:p w14:paraId="6362F1AB" w14:textId="77777777" w:rsidR="00DF297E" w:rsidRPr="00DB66F7" w:rsidRDefault="00DF297E" w:rsidP="00DF297E">
      <w:pPr>
        <w:pStyle w:val="Heading4"/>
        <w:numPr>
          <w:ilvl w:val="0"/>
          <w:numId w:val="1"/>
        </w:numPr>
        <w:shd w:val="clear" w:color="auto" w:fill="FFFFFF"/>
        <w:spacing w:before="72" w:beforeAutospacing="0" w:after="0" w:afterAutospacing="0"/>
        <w:rPr>
          <w:rFonts w:ascii="Comic Sans MS" w:hAnsi="Comic Sans MS" w:cs="Arial"/>
          <w:color w:val="000000"/>
          <w:sz w:val="20"/>
          <w:szCs w:val="20"/>
        </w:rPr>
      </w:pPr>
    </w:p>
    <w:p w14:paraId="2128FE59" w14:textId="3C91B42C" w:rsidR="00DF297E" w:rsidRPr="00A64090" w:rsidRDefault="00A64090" w:rsidP="00DF297E">
      <w:pPr>
        <w:pStyle w:val="NormalWeb"/>
        <w:numPr>
          <w:ilvl w:val="1"/>
          <w:numId w:val="1"/>
        </w:numPr>
        <w:shd w:val="clear" w:color="auto" w:fill="FFFFFF"/>
        <w:spacing w:before="120" w:beforeAutospacing="0" w:after="120" w:afterAutospacing="0"/>
        <w:rPr>
          <w:rStyle w:val="mw-headline"/>
          <w:rFonts w:ascii="Comic Sans MS" w:hAnsi="Comic Sans MS" w:cs="Arial"/>
          <w:b/>
          <w:color w:val="222222"/>
        </w:rPr>
      </w:pPr>
      <w:r w:rsidRPr="00A64090">
        <w:rPr>
          <w:rStyle w:val="mw-headline"/>
          <w:rFonts w:ascii="Comic Sans MS" w:hAnsi="Comic Sans MS" w:cs="Arial"/>
          <w:b/>
          <w:color w:val="000000"/>
        </w:rPr>
        <w:t>Social Issues and Civil Rights</w:t>
      </w:r>
    </w:p>
    <w:p w14:paraId="3CB27233" w14:textId="3C5BD148" w:rsidR="00DF297E" w:rsidRDefault="00DF297E" w:rsidP="00DF297E">
      <w:pPr>
        <w:pStyle w:val="NormalWeb"/>
        <w:numPr>
          <w:ilvl w:val="2"/>
          <w:numId w:val="1"/>
        </w:numPr>
        <w:shd w:val="clear" w:color="auto" w:fill="FFFFFF"/>
        <w:spacing w:before="120" w:beforeAutospacing="0" w:after="120" w:afterAutospacing="0"/>
        <w:rPr>
          <w:rFonts w:ascii="Comic Sans MS" w:hAnsi="Comic Sans MS" w:cs="Arial"/>
          <w:color w:val="222222"/>
          <w:sz w:val="20"/>
          <w:szCs w:val="20"/>
        </w:rPr>
      </w:pPr>
      <w:r w:rsidRPr="00DB66F7">
        <w:rPr>
          <w:rFonts w:ascii="Comic Sans MS" w:hAnsi="Comic Sans MS" w:cs="Arial"/>
          <w:color w:val="222222"/>
          <w:sz w:val="20"/>
          <w:szCs w:val="20"/>
        </w:rPr>
        <w:t>as California Attorney General, she declined to defend the state's </w:t>
      </w:r>
      <w:hyperlink r:id="rId43" w:tooltip="Same-sex marriage in California" w:history="1">
        <w:r w:rsidRPr="00DB66F7">
          <w:rPr>
            <w:rStyle w:val="Hyperlink"/>
            <w:rFonts w:ascii="Comic Sans MS" w:hAnsi="Comic Sans MS" w:cs="Arial"/>
            <w:color w:val="0B0080"/>
            <w:sz w:val="20"/>
            <w:szCs w:val="20"/>
          </w:rPr>
          <w:t>ban on same-sex marriage</w:t>
        </w:r>
      </w:hyperlink>
      <w:r w:rsidRPr="00DB66F7">
        <w:rPr>
          <w:rFonts w:ascii="Comic Sans MS" w:hAnsi="Comic Sans MS" w:cs="Arial"/>
          <w:color w:val="222222"/>
          <w:sz w:val="20"/>
          <w:szCs w:val="20"/>
        </w:rPr>
        <w:t> in court</w:t>
      </w:r>
    </w:p>
    <w:p w14:paraId="11C22946" w14:textId="693829BD" w:rsidR="00A64090" w:rsidRPr="00A64090" w:rsidRDefault="00A64090" w:rsidP="00A64090">
      <w:pPr>
        <w:pStyle w:val="ListParagraph"/>
        <w:numPr>
          <w:ilvl w:val="2"/>
          <w:numId w:val="1"/>
        </w:numPr>
        <w:rPr>
          <w:rFonts w:ascii="Comic Sans MS" w:hAnsi="Comic Sans MS"/>
          <w:color w:val="000000" w:themeColor="text1"/>
          <w:sz w:val="21"/>
          <w:szCs w:val="21"/>
        </w:rPr>
      </w:pPr>
      <w:r w:rsidRPr="00A64090">
        <w:rPr>
          <w:rFonts w:ascii="Comic Sans MS" w:hAnsi="Comic Sans MS" w:cs="Arial"/>
          <w:color w:val="222222"/>
          <w:sz w:val="21"/>
          <w:szCs w:val="21"/>
        </w:rPr>
        <w:t>abortion rights activist</w:t>
      </w:r>
    </w:p>
    <w:p w14:paraId="60B61441" w14:textId="77777777" w:rsidR="00A64090" w:rsidRPr="00A64090" w:rsidRDefault="00A64090" w:rsidP="00A64090">
      <w:pPr>
        <w:pStyle w:val="Heading4"/>
        <w:numPr>
          <w:ilvl w:val="1"/>
          <w:numId w:val="1"/>
        </w:numPr>
        <w:shd w:val="clear" w:color="auto" w:fill="FFFFFF"/>
        <w:spacing w:before="72" w:beforeAutospacing="0" w:after="0" w:afterAutospacing="0"/>
        <w:rPr>
          <w:rStyle w:val="mw-editsection-bracket"/>
          <w:rFonts w:ascii="Comic Sans MS" w:hAnsi="Comic Sans MS" w:cs="Arial"/>
          <w:color w:val="000000"/>
        </w:rPr>
      </w:pPr>
      <w:r w:rsidRPr="00A64090">
        <w:rPr>
          <w:rStyle w:val="mw-headline"/>
          <w:rFonts w:ascii="Comic Sans MS" w:hAnsi="Comic Sans MS" w:cs="Arial"/>
          <w:color w:val="000000"/>
        </w:rPr>
        <w:t>Working class</w:t>
      </w:r>
    </w:p>
    <w:p w14:paraId="4433F9CC" w14:textId="77777777" w:rsidR="00A64090" w:rsidRPr="00A64090" w:rsidRDefault="00A64090" w:rsidP="00A64090">
      <w:pPr>
        <w:pStyle w:val="ListParagraph"/>
        <w:numPr>
          <w:ilvl w:val="2"/>
          <w:numId w:val="1"/>
        </w:numPr>
        <w:rPr>
          <w:rFonts w:ascii="Comic Sans MS" w:hAnsi="Comic Sans MS"/>
          <w:color w:val="000000" w:themeColor="text1"/>
          <w:sz w:val="21"/>
          <w:szCs w:val="21"/>
        </w:rPr>
      </w:pPr>
      <w:r w:rsidRPr="00A64090">
        <w:rPr>
          <w:rFonts w:ascii="Comic Sans MS" w:hAnsi="Comic Sans MS"/>
          <w:color w:val="000000" w:themeColor="text1"/>
          <w:sz w:val="21"/>
          <w:szCs w:val="21"/>
        </w:rPr>
        <w:t>Lower taxes for working and middle class</w:t>
      </w:r>
    </w:p>
    <w:p w14:paraId="1902EE70" w14:textId="77777777" w:rsidR="00A64090" w:rsidRPr="00A64090" w:rsidRDefault="00A64090" w:rsidP="00A64090">
      <w:pPr>
        <w:pStyle w:val="NormalWeb"/>
        <w:numPr>
          <w:ilvl w:val="2"/>
          <w:numId w:val="1"/>
        </w:numPr>
        <w:shd w:val="clear" w:color="auto" w:fill="FFFFFF"/>
        <w:spacing w:before="120" w:beforeAutospacing="0" w:after="120" w:afterAutospacing="0"/>
        <w:rPr>
          <w:rFonts w:ascii="Comic Sans MS" w:hAnsi="Comic Sans MS" w:cs="Arial"/>
          <w:color w:val="222222"/>
          <w:sz w:val="21"/>
          <w:szCs w:val="21"/>
        </w:rPr>
      </w:pPr>
      <w:r w:rsidRPr="00A64090">
        <w:rPr>
          <w:rFonts w:ascii="Comic Sans MS" w:hAnsi="Comic Sans MS" w:cs="Arial"/>
          <w:color w:val="222222"/>
          <w:sz w:val="21"/>
          <w:szCs w:val="21"/>
        </w:rPr>
        <w:t>In 2018, she proposed a tax cut for the majority of working- and middle-class Americans. An analysis by the nonpartisan Tax Policy Center estimated that the bill would reduce federal revenue by $2.8 trillion over a decade. Harris proposed to pay for the tax cuts by repealing tax cuts for wealthy Americans and by increasing taxes on corporations.</w:t>
      </w:r>
      <w:hyperlink r:id="rId44" w:anchor="cite_note-:0-217" w:history="1">
        <w:r w:rsidRPr="00A64090">
          <w:rPr>
            <w:rStyle w:val="Hyperlink"/>
            <w:rFonts w:ascii="Comic Sans MS" w:hAnsi="Comic Sans MS" w:cs="Arial"/>
            <w:color w:val="0B0080"/>
            <w:sz w:val="21"/>
            <w:szCs w:val="21"/>
            <w:vertAlign w:val="superscript"/>
          </w:rPr>
          <w:t>[217]</w:t>
        </w:r>
      </w:hyperlink>
      <w:hyperlink r:id="rId45" w:anchor="cite_note-218" w:history="1">
        <w:r w:rsidRPr="00A64090">
          <w:rPr>
            <w:rStyle w:val="Hyperlink"/>
            <w:rFonts w:ascii="Comic Sans MS" w:hAnsi="Comic Sans MS" w:cs="Arial"/>
            <w:color w:val="0B0080"/>
            <w:sz w:val="21"/>
            <w:szCs w:val="21"/>
            <w:vertAlign w:val="superscript"/>
          </w:rPr>
          <w:t>[218]</w:t>
        </w:r>
      </w:hyperlink>
      <w:hyperlink r:id="rId46" w:anchor="cite_note-Reuters_2019-219" w:history="1">
        <w:r w:rsidRPr="00A64090">
          <w:rPr>
            <w:rStyle w:val="Hyperlink"/>
            <w:rFonts w:ascii="Comic Sans MS" w:hAnsi="Comic Sans MS" w:cs="Arial"/>
            <w:color w:val="0B0080"/>
            <w:sz w:val="21"/>
            <w:szCs w:val="21"/>
            <w:vertAlign w:val="superscript"/>
          </w:rPr>
          <w:t>[219]</w:t>
        </w:r>
      </w:hyperlink>
    </w:p>
    <w:p w14:paraId="24D3EE83" w14:textId="77777777" w:rsidR="00DF297E" w:rsidRPr="00DB66F7" w:rsidRDefault="00DF297E" w:rsidP="00A64090">
      <w:pPr>
        <w:pStyle w:val="ListParagraph"/>
        <w:ind w:left="1485"/>
        <w:rPr>
          <w:rFonts w:ascii="Comic Sans MS" w:hAnsi="Comic Sans MS"/>
          <w:color w:val="000000" w:themeColor="text1"/>
          <w:sz w:val="20"/>
          <w:szCs w:val="20"/>
        </w:rPr>
      </w:pPr>
    </w:p>
    <w:p w14:paraId="70312E20" w14:textId="77777777" w:rsidR="00DF297E" w:rsidRDefault="00DF297E"/>
    <w:sectPr w:rsidR="00DF297E">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38B45" w14:textId="77777777" w:rsidR="00336176" w:rsidRDefault="00336176" w:rsidP="00AD2434">
      <w:pPr>
        <w:spacing w:after="0" w:line="240" w:lineRule="auto"/>
      </w:pPr>
      <w:r>
        <w:separator/>
      </w:r>
    </w:p>
  </w:endnote>
  <w:endnote w:type="continuationSeparator" w:id="0">
    <w:p w14:paraId="08683068" w14:textId="77777777" w:rsidR="00336176" w:rsidRDefault="00336176" w:rsidP="00AD2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35BD3" w14:textId="77777777" w:rsidR="00AD2434" w:rsidRDefault="00AD2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9361628"/>
      <w:docPartObj>
        <w:docPartGallery w:val="Page Numbers (Bottom of Page)"/>
        <w:docPartUnique/>
      </w:docPartObj>
    </w:sdtPr>
    <w:sdtEndPr>
      <w:rPr>
        <w:noProof/>
      </w:rPr>
    </w:sdtEndPr>
    <w:sdtContent>
      <w:p w14:paraId="69958C0D" w14:textId="76FFCC8B" w:rsidR="00AD2434" w:rsidRDefault="00AD2434">
        <w:pPr>
          <w:pStyle w:val="Footer"/>
          <w:jc w:val="right"/>
          <w:rPr>
            <w:noProof/>
          </w:rPr>
        </w:pPr>
        <w:r>
          <w:rPr>
            <w:noProof/>
          </w:rPr>
          <w:t xml:space="preserve">   </w:t>
        </w:r>
      </w:p>
      <w:p w14:paraId="0D87A8ED" w14:textId="006E69D2" w:rsidR="00AD2434" w:rsidRDefault="00AD2434" w:rsidP="00AD2434">
        <w:pPr>
          <w:pStyle w:val="Footer"/>
        </w:pPr>
        <w:r>
          <w:rPr>
            <w:noProof/>
          </w:rPr>
          <w:fldChar w:fldCharType="begin"/>
        </w:r>
        <w:r>
          <w:rPr>
            <w:noProof/>
          </w:rPr>
          <w:instrText xml:space="preserve"> FILENAME \* MERGEFORMAT </w:instrText>
        </w:r>
        <w:r>
          <w:rPr>
            <w:noProof/>
          </w:rPr>
          <w:fldChar w:fldCharType="separate"/>
        </w:r>
        <w:r w:rsidR="00F85481">
          <w:rPr>
            <w:noProof/>
          </w:rPr>
          <w:t>Kamala Harris</w:t>
        </w:r>
        <w:r>
          <w:rPr>
            <w:noProof/>
          </w:rPr>
          <w:fldChar w:fldCharType="end"/>
        </w:r>
        <w:r>
          <w:rPr>
            <w:noProof/>
          </w:rPr>
          <w:tab/>
        </w:r>
        <w:r>
          <w:rPr>
            <w:noProof/>
          </w:rPr>
          <w:tab/>
        </w:r>
        <w:r>
          <w:fldChar w:fldCharType="begin"/>
        </w:r>
        <w:r>
          <w:instrText xml:space="preserve"> PAGE   \* MERGEFORMAT </w:instrText>
        </w:r>
        <w:r>
          <w:fldChar w:fldCharType="separate"/>
        </w:r>
        <w:r>
          <w:t>1</w:t>
        </w:r>
        <w:r>
          <w:rPr>
            <w:noProof/>
          </w:rPr>
          <w:fldChar w:fldCharType="end"/>
        </w:r>
        <w:r>
          <w:rPr>
            <w:noProof/>
          </w:rPr>
          <w:t xml:space="preserve">   </w:t>
        </w:r>
      </w:p>
    </w:sdtContent>
  </w:sdt>
  <w:p w14:paraId="4C4292E1" w14:textId="77777777" w:rsidR="00AD2434" w:rsidRDefault="00AD24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EA170" w14:textId="77777777" w:rsidR="00AD2434" w:rsidRDefault="00AD2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93992" w14:textId="77777777" w:rsidR="00336176" w:rsidRDefault="00336176" w:rsidP="00AD2434">
      <w:pPr>
        <w:spacing w:after="0" w:line="240" w:lineRule="auto"/>
      </w:pPr>
      <w:r>
        <w:separator/>
      </w:r>
    </w:p>
  </w:footnote>
  <w:footnote w:type="continuationSeparator" w:id="0">
    <w:p w14:paraId="75AA8B8A" w14:textId="77777777" w:rsidR="00336176" w:rsidRDefault="00336176" w:rsidP="00AD2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F34FB" w14:textId="77777777" w:rsidR="00AD2434" w:rsidRDefault="00AD24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B2C78" w14:textId="77777777" w:rsidR="00AD2434" w:rsidRDefault="00AD24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8D106" w14:textId="77777777" w:rsidR="00AD2434" w:rsidRDefault="00AD24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D1465"/>
    <w:multiLevelType w:val="hybridMultilevel"/>
    <w:tmpl w:val="FE140E5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97E"/>
    <w:rsid w:val="000010E2"/>
    <w:rsid w:val="0015294B"/>
    <w:rsid w:val="001B7606"/>
    <w:rsid w:val="00336176"/>
    <w:rsid w:val="00422885"/>
    <w:rsid w:val="004F4122"/>
    <w:rsid w:val="0055036E"/>
    <w:rsid w:val="00696D9B"/>
    <w:rsid w:val="00912611"/>
    <w:rsid w:val="00A64090"/>
    <w:rsid w:val="00AD2434"/>
    <w:rsid w:val="00B93DBA"/>
    <w:rsid w:val="00BA13F3"/>
    <w:rsid w:val="00DF297E"/>
    <w:rsid w:val="00F85481"/>
    <w:rsid w:val="00FF3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605DE"/>
  <w15:chartTrackingRefBased/>
  <w15:docId w15:val="{31293252-D954-48FB-9550-168C9BD8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97E"/>
  </w:style>
  <w:style w:type="paragraph" w:styleId="Heading3">
    <w:name w:val="heading 3"/>
    <w:basedOn w:val="Normal"/>
    <w:link w:val="Heading3Char"/>
    <w:uiPriority w:val="9"/>
    <w:qFormat/>
    <w:rsid w:val="00DF29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F29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297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F297E"/>
    <w:rPr>
      <w:rFonts w:ascii="Times New Roman" w:eastAsia="Times New Roman" w:hAnsi="Times New Roman" w:cs="Times New Roman"/>
      <w:b/>
      <w:bCs/>
      <w:sz w:val="24"/>
      <w:szCs w:val="24"/>
    </w:rPr>
  </w:style>
  <w:style w:type="paragraph" w:styleId="ListParagraph">
    <w:name w:val="List Paragraph"/>
    <w:basedOn w:val="Normal"/>
    <w:uiPriority w:val="34"/>
    <w:qFormat/>
    <w:rsid w:val="00DF297E"/>
    <w:pPr>
      <w:ind w:left="720"/>
      <w:contextualSpacing/>
    </w:pPr>
  </w:style>
  <w:style w:type="character" w:styleId="Hyperlink">
    <w:name w:val="Hyperlink"/>
    <w:basedOn w:val="DefaultParagraphFont"/>
    <w:uiPriority w:val="99"/>
    <w:semiHidden/>
    <w:unhideWhenUsed/>
    <w:rsid w:val="00DF297E"/>
    <w:rPr>
      <w:color w:val="0000FF"/>
      <w:u w:val="single"/>
    </w:rPr>
  </w:style>
  <w:style w:type="character" w:customStyle="1" w:styleId="mw-headline">
    <w:name w:val="mw-headline"/>
    <w:basedOn w:val="DefaultParagraphFont"/>
    <w:rsid w:val="00DF297E"/>
  </w:style>
  <w:style w:type="character" w:customStyle="1" w:styleId="mw-editsection-bracket">
    <w:name w:val="mw-editsection-bracket"/>
    <w:basedOn w:val="DefaultParagraphFont"/>
    <w:rsid w:val="00DF297E"/>
  </w:style>
  <w:style w:type="paragraph" w:styleId="NormalWeb">
    <w:name w:val="Normal (Web)"/>
    <w:basedOn w:val="Normal"/>
    <w:uiPriority w:val="99"/>
    <w:unhideWhenUsed/>
    <w:rsid w:val="00DF297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D2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434"/>
  </w:style>
  <w:style w:type="paragraph" w:styleId="Footer">
    <w:name w:val="footer"/>
    <w:basedOn w:val="Normal"/>
    <w:link w:val="FooterChar"/>
    <w:uiPriority w:val="99"/>
    <w:unhideWhenUsed/>
    <w:rsid w:val="00AD2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434"/>
  </w:style>
  <w:style w:type="paragraph" w:styleId="BalloonText">
    <w:name w:val="Balloon Text"/>
    <w:basedOn w:val="Normal"/>
    <w:link w:val="BalloonTextChar"/>
    <w:uiPriority w:val="99"/>
    <w:semiHidden/>
    <w:unhideWhenUsed/>
    <w:rsid w:val="00001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0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United_States_Senate_Homeland_Security_Subcommittee_on_Regulatory_Affairs_and_Federal_Management" TargetMode="External"/><Relationship Id="rId18" Type="http://schemas.openxmlformats.org/officeDocument/2006/relationships/hyperlink" Target="https://en.wikipedia.org/wiki/United_States_Senate_Judiciary_Subcommittee_on_Oversight,_Agency_Action,_Federal_Rights_and_Federal_Courts" TargetMode="External"/><Relationship Id="rId26" Type="http://schemas.openxmlformats.org/officeDocument/2006/relationships/hyperlink" Target="https://www.cnn.com/2019/03/29/opinions/kamala-harris-teacher-plan-good-politics-love/index.html" TargetMode="External"/><Relationship Id="rId39" Type="http://schemas.openxmlformats.org/officeDocument/2006/relationships/hyperlink" Target="https://en.wikipedia.org/wiki/Kamala_Harris" TargetMode="External"/><Relationship Id="rId3" Type="http://schemas.openxmlformats.org/officeDocument/2006/relationships/settings" Target="settings.xml"/><Relationship Id="rId21" Type="http://schemas.openxmlformats.org/officeDocument/2006/relationships/hyperlink" Target="https://en.wikipedia.org/wiki/San_Francisco" TargetMode="External"/><Relationship Id="rId34" Type="http://schemas.openxmlformats.org/officeDocument/2006/relationships/hyperlink" Target="https://en.wikipedia.org/wiki/National_Rifle_Association" TargetMode="External"/><Relationship Id="rId42" Type="http://schemas.openxmlformats.org/officeDocument/2006/relationships/hyperlink" Target="https://en.wikipedia.org/wiki/James_Mattis"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en.wikipedia.org/wiki/United_States_Senate_Homeland_Security_Subcommittee_on_Federal_Spending_Oversight_and_Emergency_Management" TargetMode="External"/><Relationship Id="rId17" Type="http://schemas.openxmlformats.org/officeDocument/2006/relationships/hyperlink" Target="https://en.wikipedia.org/wiki/United_States_Senate_Judiciary_Subcommittee_on_the_Constitution" TargetMode="External"/><Relationship Id="rId25" Type="http://schemas.openxmlformats.org/officeDocument/2006/relationships/hyperlink" Target="https://en.wikipedia.org/wiki/Truancy" TargetMode="External"/><Relationship Id="rId33" Type="http://schemas.openxmlformats.org/officeDocument/2006/relationships/hyperlink" Target="https://en.wikipedia.org/wiki/North_Korea" TargetMode="External"/><Relationship Id="rId38" Type="http://schemas.openxmlformats.org/officeDocument/2006/relationships/hyperlink" Target="https://en.wikipedia.org/wiki/Deferred_Action_for_Childhood_Arrivals" TargetMode="External"/><Relationship Id="rId46" Type="http://schemas.openxmlformats.org/officeDocument/2006/relationships/hyperlink" Target="https://en.wikipedia.org/wiki/Kamala_Harris" TargetMode="External"/><Relationship Id="rId2" Type="http://schemas.openxmlformats.org/officeDocument/2006/relationships/styles" Target="styles.xml"/><Relationship Id="rId16" Type="http://schemas.openxmlformats.org/officeDocument/2006/relationships/hyperlink" Target="https://en.wikipedia.org/wiki/Kamala_Harris" TargetMode="External"/><Relationship Id="rId20" Type="http://schemas.openxmlformats.org/officeDocument/2006/relationships/hyperlink" Target="https://en.wikipedia.org/wiki/District_attorney" TargetMode="External"/><Relationship Id="rId29" Type="http://schemas.openxmlformats.org/officeDocument/2006/relationships/hyperlink" Target="https://en.wikipedia.org/wiki/Kamala_Harris" TargetMode="External"/><Relationship Id="rId41" Type="http://schemas.openxmlformats.org/officeDocument/2006/relationships/hyperlink" Target="https://en.wikipedia.org/wiki/United_States_Secretary_of_Defense"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United_States_Senate_Committee_on_Homeland_Security_and_Governmental_Affairs" TargetMode="External"/><Relationship Id="rId24" Type="http://schemas.openxmlformats.org/officeDocument/2006/relationships/hyperlink" Target="https://en.wikipedia.org/wiki/Hurricane_Maria" TargetMode="External"/><Relationship Id="rId32" Type="http://schemas.openxmlformats.org/officeDocument/2006/relationships/hyperlink" Target="https://en.wikipedia.org/wiki/Palestinian_territories" TargetMode="External"/><Relationship Id="rId37" Type="http://schemas.openxmlformats.org/officeDocument/2006/relationships/hyperlink" Target="https://en.wikipedia.org/wiki/Sanctuary_city" TargetMode="External"/><Relationship Id="rId40" Type="http://schemas.openxmlformats.org/officeDocument/2006/relationships/hyperlink" Target="https://en.wikipedia.org/wiki/DREAM_Act" TargetMode="External"/><Relationship Id="rId45" Type="http://schemas.openxmlformats.org/officeDocument/2006/relationships/hyperlink" Target="https://en.wikipedia.org/wiki/Kamala_Harris"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United_States_Senate_Committee_on_the_Judiciary" TargetMode="External"/><Relationship Id="rId23" Type="http://schemas.openxmlformats.org/officeDocument/2006/relationships/hyperlink" Target="https://en.wikipedia.org/wiki/Federal_Emergency_Management_Agency" TargetMode="External"/><Relationship Id="rId28" Type="http://schemas.openxmlformats.org/officeDocument/2006/relationships/hyperlink" Target="https://en.wikipedia.org/wiki/Green_New_Deal" TargetMode="External"/><Relationship Id="rId36" Type="http://schemas.openxmlformats.org/officeDocument/2006/relationships/hyperlink" Target="https://en.wikipedia.org/wiki/California_State_Legislature" TargetMode="External"/><Relationship Id="rId49" Type="http://schemas.openxmlformats.org/officeDocument/2006/relationships/footer" Target="footer1.xml"/><Relationship Id="rId10" Type="http://schemas.openxmlformats.org/officeDocument/2006/relationships/hyperlink" Target="https://en.wikipedia.org/wiki/United_States_Senate_Committee_on_the_Budget" TargetMode="External"/><Relationship Id="rId19" Type="http://schemas.openxmlformats.org/officeDocument/2006/relationships/hyperlink" Target="https://en.wikipedia.org/wiki/United_States_Senate_Judiciary_Subcommittee_on_Privacy,_Technology_and_the_Law" TargetMode="External"/><Relationship Id="rId31" Type="http://schemas.openxmlformats.org/officeDocument/2006/relationships/hyperlink" Target="https://en.wikipedia.org/wiki/Israeli_settlement" TargetMode="External"/><Relationship Id="rId44" Type="http://schemas.openxmlformats.org/officeDocument/2006/relationships/hyperlink" Target="https://en.wikipedia.org/wiki/Kamala_Harris" TargetMode="External"/><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youtube.com/watch?v=F-TM1t7yDXI" TargetMode="External"/><Relationship Id="rId14" Type="http://schemas.openxmlformats.org/officeDocument/2006/relationships/hyperlink" Target="https://en.wikipedia.org/wiki/United_States_Senate_Select_Committee_on_Intelligence" TargetMode="External"/><Relationship Id="rId22" Type="http://schemas.openxmlformats.org/officeDocument/2006/relationships/hyperlink" Target="https://en.wikipedia.org/wiki/Death_penalty" TargetMode="External"/><Relationship Id="rId27" Type="http://schemas.openxmlformats.org/officeDocument/2006/relationships/hyperlink" Target="https://en.wikipedia.org/wiki/Elizabeth_Warren" TargetMode="External"/><Relationship Id="rId30" Type="http://schemas.openxmlformats.org/officeDocument/2006/relationships/hyperlink" Target="https://en.wikipedia.org/wiki/United_Nations_Security_Council_Resolution_2334" TargetMode="External"/><Relationship Id="rId35" Type="http://schemas.openxmlformats.org/officeDocument/2006/relationships/hyperlink" Target="https://en.wikipedia.org/wiki/Brady_Campaign_to_Prevent_Gun_Violence" TargetMode="External"/><Relationship Id="rId43" Type="http://schemas.openxmlformats.org/officeDocument/2006/relationships/hyperlink" Target="https://en.wikipedia.org/wiki/Same-sex_marriage_in_California" TargetMode="External"/><Relationship Id="rId48" Type="http://schemas.openxmlformats.org/officeDocument/2006/relationships/header" Target="header2.xml"/><Relationship Id="rId8" Type="http://schemas.openxmlformats.org/officeDocument/2006/relationships/image" Target="media/image10.png"/><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ruthie</dc:creator>
  <cp:keywords/>
  <dc:description/>
  <cp:lastModifiedBy>Elizabeth Hubbard</cp:lastModifiedBy>
  <cp:revision>7</cp:revision>
  <cp:lastPrinted>2019-05-12T20:31:00Z</cp:lastPrinted>
  <dcterms:created xsi:type="dcterms:W3CDTF">2019-02-16T17:27:00Z</dcterms:created>
  <dcterms:modified xsi:type="dcterms:W3CDTF">2019-05-12T20:31:00Z</dcterms:modified>
</cp:coreProperties>
</file>