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F2B0" w14:textId="4150DE9D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437B99">
        <w:rPr>
          <w:rFonts w:ascii="Comic Sans MS" w:hAnsi="Comic Sans MS"/>
          <w:b/>
          <w:sz w:val="28"/>
          <w:szCs w:val="28"/>
        </w:rPr>
        <w:t>Kirsten Gillibrand</w:t>
      </w:r>
    </w:p>
    <w:p w14:paraId="240263FF" w14:textId="5BB49041" w:rsidR="00437B99" w:rsidRPr="00FD604F" w:rsidRDefault="00F22EEB" w:rsidP="006C75BF">
      <w:hyperlink r:id="rId5" w:history="1">
        <w:r w:rsidR="00437B99">
          <w:rPr>
            <w:rStyle w:val="Hyperlink"/>
          </w:rPr>
          <w:t>https://www.rollingstone.com/politics/politics-news/kirsten-gillibrand-presidential-announcement-809215/</w:t>
        </w:r>
      </w:hyperlink>
      <w:bookmarkStart w:id="0" w:name="_GoBack"/>
      <w:bookmarkEnd w:id="0"/>
    </w:p>
    <w:p w14:paraId="299E12C5" w14:textId="248E8F19" w:rsidR="006C75BF" w:rsidRPr="0056561F" w:rsidRDefault="00437B99" w:rsidP="006C75BF">
      <w:pPr>
        <w:rPr>
          <w:rFonts w:ascii="Comic Sans MS" w:hAnsi="Comic Sans MS"/>
          <w:sz w:val="24"/>
          <w:szCs w:val="24"/>
        </w:rPr>
      </w:pPr>
      <w:r w:rsidRPr="00437B9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FBCAC" wp14:editId="1A965FD4">
                <wp:simplePos x="0" y="0"/>
                <wp:positionH relativeFrom="column">
                  <wp:posOffset>4954137</wp:posOffset>
                </wp:positionH>
                <wp:positionV relativeFrom="paragraph">
                  <wp:posOffset>48393</wp:posOffset>
                </wp:positionV>
                <wp:extent cx="1307465" cy="130746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3044" w14:textId="1B12BC12" w:rsidR="00437B99" w:rsidRDefault="00437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9E31F" wp14:editId="50E1E186">
                                  <wp:extent cx="1112481" cy="120147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647" cy="1210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B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pt;margin-top:3.8pt;width:102.95pt;height:10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">
                <v:textbox>
                  <w:txbxContent>
                    <w:p w14:paraId="33CC3044" w14:textId="1B12BC12" w:rsidR="00437B99" w:rsidRDefault="00437B99">
                      <w:r>
                        <w:rPr>
                          <w:noProof/>
                        </w:rPr>
                        <w:drawing>
                          <wp:inline distT="0" distB="0" distL="0" distR="0" wp14:anchorId="6AD9E31F" wp14:editId="50E1E186">
                            <wp:extent cx="1112481" cy="120147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647" cy="1210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BF" w:rsidRPr="0056561F">
        <w:rPr>
          <w:rFonts w:ascii="Comic Sans MS" w:hAnsi="Comic Sans MS"/>
          <w:b/>
          <w:sz w:val="24"/>
          <w:szCs w:val="24"/>
        </w:rPr>
        <w:t>State:</w:t>
      </w:r>
      <w:r w:rsidR="006C75BF" w:rsidRPr="0056561F">
        <w:rPr>
          <w:rFonts w:ascii="Comic Sans MS" w:hAnsi="Comic Sans MS"/>
          <w:sz w:val="24"/>
          <w:szCs w:val="24"/>
        </w:rPr>
        <w:t xml:space="preserve"> </w:t>
      </w:r>
      <w:r w:rsidR="006C75BF">
        <w:rPr>
          <w:rFonts w:ascii="Comic Sans MS" w:hAnsi="Comic Sans MS"/>
          <w:sz w:val="24"/>
          <w:szCs w:val="24"/>
        </w:rPr>
        <w:t>B</w:t>
      </w:r>
      <w:r w:rsidR="006C75BF" w:rsidRPr="0056561F">
        <w:rPr>
          <w:rFonts w:ascii="Comic Sans MS" w:hAnsi="Comic Sans MS"/>
          <w:sz w:val="24"/>
          <w:szCs w:val="24"/>
        </w:rPr>
        <w:t>orn</w:t>
      </w:r>
      <w:r w:rsidR="006C75BF">
        <w:rPr>
          <w:rFonts w:ascii="Comic Sans MS" w:hAnsi="Comic Sans MS"/>
          <w:sz w:val="24"/>
          <w:szCs w:val="24"/>
        </w:rPr>
        <w:t>:</w:t>
      </w:r>
      <w:r w:rsidR="006C75BF" w:rsidRPr="0056561F">
        <w:rPr>
          <w:rFonts w:ascii="Comic Sans MS" w:hAnsi="Comic Sans MS"/>
          <w:sz w:val="24"/>
          <w:szCs w:val="24"/>
        </w:rPr>
        <w:t xml:space="preserve"> </w:t>
      </w:r>
      <w:r w:rsidR="007F37FA">
        <w:rPr>
          <w:rFonts w:ascii="Comic Sans MS" w:hAnsi="Comic Sans MS"/>
          <w:sz w:val="24"/>
          <w:szCs w:val="24"/>
        </w:rPr>
        <w:t>New York</w:t>
      </w:r>
    </w:p>
    <w:p w14:paraId="3042D853" w14:textId="10305864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7F37FA">
        <w:rPr>
          <w:rFonts w:ascii="Comic Sans MS" w:hAnsi="Comic Sans MS"/>
          <w:sz w:val="24"/>
          <w:szCs w:val="24"/>
        </w:rPr>
        <w:t xml:space="preserve"> NY</w:t>
      </w:r>
    </w:p>
    <w:p w14:paraId="0F71A9F1" w14:textId="79506801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7F37FA">
        <w:rPr>
          <w:rFonts w:ascii="Comic Sans MS" w:hAnsi="Comic Sans MS"/>
          <w:sz w:val="24"/>
          <w:szCs w:val="24"/>
        </w:rPr>
        <w:t>US Senator</w:t>
      </w:r>
    </w:p>
    <w:p w14:paraId="16914876" w14:textId="328998FC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1E61E78" w14:textId="77777777" w:rsidR="0055389C" w:rsidRPr="0055389C" w:rsidRDefault="008C62BB" w:rsidP="0055389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55389C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hyperlink r:id="rId7" w:tooltip="United States Senate Committee on Agriculture, Nutrition and Forestry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Committee on Agriculture, Nutrition and Forestry</w:t>
        </w:r>
      </w:hyperlink>
    </w:p>
    <w:p w14:paraId="042BC567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8" w:tooltip="United States Senate Agriculture Subcommittee on Domestic and Foreign Marketing, Inspection, and Plant and Animal Health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Domestic and Foreign Marketing, Inspection, and Plant and Animal Health</w:t>
        </w:r>
      </w:hyperlink>
      <w:r w:rsidR="0055389C" w:rsidRPr="0055389C">
        <w:rPr>
          <w:rFonts w:ascii="Comic Sans MS" w:eastAsia="Times New Roman" w:hAnsi="Comic Sans MS" w:cs="Arial"/>
          <w:color w:val="000000" w:themeColor="text1"/>
          <w:sz w:val="20"/>
          <w:szCs w:val="20"/>
        </w:rPr>
        <w:t> (Ranking Member)</w:t>
      </w:r>
    </w:p>
    <w:p w14:paraId="1E40B1CC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9" w:tooltip="United States Senate Agriculture Subcommittee on Energy, Science and Technology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Energy, Science and Technology</w:t>
        </w:r>
      </w:hyperlink>
    </w:p>
    <w:p w14:paraId="32F1AD7C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0" w:tooltip="United States Senate Agriculture Subcommittee on Hunger, Nutrition and Family Farms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Hunger, Nutrition and Family Farms</w:t>
        </w:r>
      </w:hyperlink>
    </w:p>
    <w:p w14:paraId="7C9947BC" w14:textId="77777777" w:rsidR="0055389C" w:rsidRPr="0055389C" w:rsidRDefault="00F22EEB" w:rsidP="0055389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1" w:tooltip="United States Senate Committee on Armed Services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Committee on Armed Services</w:t>
        </w:r>
      </w:hyperlink>
    </w:p>
    <w:p w14:paraId="1F61E166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2" w:tooltip="United States Senate Armed Services Subcommittee on Personnel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Subcommittee on Personnel</w:t>
        </w:r>
      </w:hyperlink>
      <w:r w:rsidR="0055389C" w:rsidRPr="0055389C">
        <w:rPr>
          <w:rFonts w:ascii="Comic Sans MS" w:eastAsia="Times New Roman" w:hAnsi="Comic Sans MS" w:cs="Arial"/>
          <w:color w:val="000000" w:themeColor="text1"/>
          <w:sz w:val="20"/>
          <w:szCs w:val="20"/>
        </w:rPr>
        <w:t> (Ranking Member)</w:t>
      </w:r>
    </w:p>
    <w:p w14:paraId="0910C154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3" w:tooltip="United States Senate Armed Services Subcommittee on Airland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 xml:space="preserve">Subcommittee on </w:t>
        </w:r>
        <w:proofErr w:type="spellStart"/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Airland</w:t>
        </w:r>
        <w:proofErr w:type="spellEnd"/>
      </w:hyperlink>
    </w:p>
    <w:p w14:paraId="62D55AA0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4" w:tooltip="United States Senate Armed Services Subcommittee on Emerging Threats and Capabilities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Emerging Threats and Capabilities</w:t>
        </w:r>
      </w:hyperlink>
    </w:p>
    <w:p w14:paraId="2E02A549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5" w:tooltip="United States Senate Armed Services Subcommittee on Strategic Forces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Strategic Forces</w:t>
        </w:r>
      </w:hyperlink>
    </w:p>
    <w:p w14:paraId="368BB058" w14:textId="77777777" w:rsidR="0055389C" w:rsidRPr="0055389C" w:rsidRDefault="00F22EEB" w:rsidP="0055389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6" w:tooltip="United States Senate Committee on Environment and Public Works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Committee on Environment and Public Works</w:t>
        </w:r>
      </w:hyperlink>
    </w:p>
    <w:p w14:paraId="27F8FD1B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7" w:tooltip="United States Senate Environment and Public Works Subcommittee on Green Jobs and the New Economy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Green Jobs and the New Economy</w:t>
        </w:r>
      </w:hyperlink>
    </w:p>
    <w:p w14:paraId="1612C62F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8" w:tooltip="United States Senate Environment and Public Works Subcommittee on Oversight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Oversight</w:t>
        </w:r>
      </w:hyperlink>
    </w:p>
    <w:p w14:paraId="6949B697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19" w:tooltip="United States Senate Environment and Public Works Subcommittee on Superfund, Toxics and Environmental Health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Superfund, Toxics and Environmental Health</w:t>
        </w:r>
      </w:hyperlink>
    </w:p>
    <w:p w14:paraId="4BEE9D90" w14:textId="77777777" w:rsidR="0055389C" w:rsidRPr="0055389C" w:rsidRDefault="00F22EEB" w:rsidP="0055389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0" w:tooltip="United States Senate Special Committee on Aging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Special Committee on Aging</w:t>
        </w:r>
      </w:hyperlink>
    </w:p>
    <w:p w14:paraId="5E959C66" w14:textId="6F86AEA6" w:rsidR="006C75BF" w:rsidRPr="003929FD" w:rsidRDefault="006C75BF" w:rsidP="0055389C">
      <w:pPr>
        <w:pStyle w:val="ListParagraph"/>
        <w:ind w:left="1485"/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2559583E" w:rsidR="008C62BB" w:rsidRDefault="007F37FA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Dartmouth College in Asian Studies</w:t>
      </w:r>
    </w:p>
    <w:p w14:paraId="3F842D57" w14:textId="026B6063" w:rsidR="007F37FA" w:rsidRPr="003929FD" w:rsidRDefault="007F37FA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UCLA School of Law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56BFA46E" w14:textId="25A703FF" w:rsidR="007F37FA" w:rsidRPr="007F37FA" w:rsidRDefault="007F37FA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Attorney in government and private practice: Davis, Polk, Wardell</w:t>
      </w:r>
      <w:r w:rsidR="00CE675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="00CE675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Boies</w:t>
      </w:r>
      <w:proofErr w:type="spellEnd"/>
      <w:r w:rsidR="00CE675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5538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Schiller &amp; Flexner</w:t>
      </w:r>
    </w:p>
    <w:p w14:paraId="2B7F5A43" w14:textId="0F6673F0" w:rsidR="007F37FA" w:rsidRPr="007F37FA" w:rsidRDefault="007F37FA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Law Clerk for Judge Roger Miner of US court of Appeals</w:t>
      </w:r>
    </w:p>
    <w:p w14:paraId="448D3030" w14:textId="5BC74896" w:rsidR="006C75BF" w:rsidRPr="0055389C" w:rsidRDefault="007F37FA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Representative</w:t>
      </w:r>
    </w:p>
    <w:p w14:paraId="4606FFDF" w14:textId="77777777" w:rsidR="0055389C" w:rsidRPr="0055389C" w:rsidRDefault="00F22EEB" w:rsidP="0055389C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1" w:tooltip="United States House Committee on Agriculture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Committee on Agriculture</w:t>
        </w:r>
      </w:hyperlink>
    </w:p>
    <w:p w14:paraId="1592E9E0" w14:textId="77777777" w:rsidR="0055389C" w:rsidRPr="0055389C" w:rsidRDefault="00F22EEB" w:rsidP="0055389C">
      <w:pPr>
        <w:numPr>
          <w:ilvl w:val="3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2" w:tooltip="United States House Agriculture Subcommittee on Conservation, Energy, and Forestry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Conservation, Credit, Energy, and Research</w:t>
        </w:r>
      </w:hyperlink>
    </w:p>
    <w:p w14:paraId="40230460" w14:textId="77777777" w:rsidR="0055389C" w:rsidRPr="0055389C" w:rsidRDefault="00F22EEB" w:rsidP="0055389C">
      <w:pPr>
        <w:numPr>
          <w:ilvl w:val="3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3" w:tooltip="United States House Agriculture Subcommittee on Horticulture and Organic Agriculture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Horticulture and Organic Agriculture</w:t>
        </w:r>
      </w:hyperlink>
    </w:p>
    <w:p w14:paraId="1A6BB417" w14:textId="77777777" w:rsidR="0055389C" w:rsidRPr="0055389C" w:rsidRDefault="00F22EEB" w:rsidP="0055389C">
      <w:pPr>
        <w:numPr>
          <w:ilvl w:val="3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4" w:tooltip="United States House Agriculture Subcommittee on Livestock, Dairy, and Poultry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Livestock, Dairy, and Poultry</w:t>
        </w:r>
      </w:hyperlink>
      <w:r w:rsidR="0055389C" w:rsidRPr="0055389C">
        <w:rPr>
          <w:rFonts w:ascii="Comic Sans MS" w:eastAsia="Times New Roman" w:hAnsi="Comic Sans MS" w:cs="Arial"/>
          <w:color w:val="000000" w:themeColor="text1"/>
          <w:sz w:val="20"/>
          <w:szCs w:val="20"/>
        </w:rPr>
        <w:t> (Chair)</w:t>
      </w:r>
    </w:p>
    <w:p w14:paraId="30E88855" w14:textId="77777777" w:rsidR="0055389C" w:rsidRPr="0055389C" w:rsidRDefault="00F22EEB" w:rsidP="0055389C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5" w:tooltip="United States House Committee on Armed Services" w:history="1">
        <w:r w:rsidR="0055389C" w:rsidRPr="0055389C">
          <w:rPr>
            <w:rFonts w:ascii="Comic Sans MS" w:eastAsia="Times New Roman" w:hAnsi="Comic Sans MS" w:cs="Arial"/>
            <w:bCs/>
            <w:color w:val="000000" w:themeColor="text1"/>
            <w:sz w:val="20"/>
            <w:szCs w:val="20"/>
          </w:rPr>
          <w:t>Committee on Armed Services</w:t>
        </w:r>
      </w:hyperlink>
    </w:p>
    <w:p w14:paraId="63C304A3" w14:textId="77777777" w:rsidR="0055389C" w:rsidRPr="0055389C" w:rsidRDefault="00F22EEB" w:rsidP="0055389C">
      <w:pPr>
        <w:numPr>
          <w:ilvl w:val="3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6" w:tooltip="United States House Armed Services Subcommittee on Seapower and Expeditionary Forces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 xml:space="preserve">Subcommittee on </w:t>
        </w:r>
        <w:proofErr w:type="spellStart"/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Seapower</w:t>
        </w:r>
        <w:proofErr w:type="spellEnd"/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 xml:space="preserve"> and Expeditionary Forces</w:t>
        </w:r>
      </w:hyperlink>
    </w:p>
    <w:p w14:paraId="4B95C04C" w14:textId="77777777" w:rsidR="0055389C" w:rsidRPr="0055389C" w:rsidRDefault="00F22EEB" w:rsidP="0055389C">
      <w:pPr>
        <w:numPr>
          <w:ilvl w:val="3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hyperlink r:id="rId27" w:tooltip="United States House Armed Services Subcommittee on Terrorism and Unconventional Threats" w:history="1">
        <w:r w:rsidR="0055389C" w:rsidRPr="0055389C">
          <w:rPr>
            <w:rFonts w:ascii="Comic Sans MS" w:eastAsia="Times New Roman" w:hAnsi="Comic Sans MS" w:cs="Arial"/>
            <w:color w:val="000000" w:themeColor="text1"/>
            <w:sz w:val="20"/>
            <w:szCs w:val="20"/>
          </w:rPr>
          <w:t>Subcommittee on Terrorism and Unconventional Threats</w:t>
        </w:r>
      </w:hyperlink>
    </w:p>
    <w:p w14:paraId="07387C56" w14:textId="77777777" w:rsidR="0055389C" w:rsidRPr="0055389C" w:rsidRDefault="0055389C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</w:p>
    <w:p w14:paraId="264E2B15" w14:textId="7C97849C" w:rsidR="0055389C" w:rsidRPr="003929FD" w:rsidRDefault="0055389C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Special Counsel to HUD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FAA58F7" w14:textId="502E4FE1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1BBB3BE3" w14:textId="6F494609" w:rsidR="0055389C" w:rsidRPr="0055389C" w:rsidRDefault="0055389C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lastRenderedPageBreak/>
        <w:t>member of the </w:t>
      </w:r>
      <w:hyperlink r:id="rId28" w:tooltip="Blue Dog Coalition" w:history="1">
        <w:r w:rsidRPr="0055389C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Blue Dog Coalition</w:t>
        </w:r>
      </w:hyperlink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, a caucus of </w:t>
      </w:r>
      <w:hyperlink r:id="rId29" w:tooltip="Fiscal conservatism" w:history="1">
        <w:r w:rsidRPr="0055389C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fiscally conservative</w:t>
        </w:r>
      </w:hyperlink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 Democrats</w:t>
      </w:r>
    </w:p>
    <w:p w14:paraId="6910BF3A" w14:textId="1B944B5F" w:rsidR="0055389C" w:rsidRPr="0055389C" w:rsidRDefault="0055389C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voted against the </w:t>
      </w:r>
      <w:hyperlink r:id="rId30" w:history="1">
        <w:r w:rsidRPr="0055389C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Emergency Economic Stabilization Act of 2008</w:t>
        </w:r>
      </w:hyperlink>
      <w:r w:rsidRPr="0055389C">
        <w:rPr>
          <w:rFonts w:ascii="Comic Sans MS" w:hAnsi="Comic Sans MS"/>
          <w:b w:val="0"/>
          <w:sz w:val="20"/>
          <w:szCs w:val="20"/>
        </w:rPr>
        <w:t>, the bailout</w:t>
      </w:r>
    </w:p>
    <w:p w14:paraId="3523C4F0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3846F06C" w14:textId="040C1131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5DFC3919" w14:textId="79889E28" w:rsidR="00E44AE9" w:rsidRPr="008161BC" w:rsidRDefault="00E44AE9" w:rsidP="00E44AE9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E44AE9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Ninety-seven percent of donations to her 2018 campaign totaled $100 or less</w:t>
      </w:r>
    </w:p>
    <w:p w14:paraId="0928506F" w14:textId="72A02D6C" w:rsidR="008161BC" w:rsidRPr="00E44AE9" w:rsidRDefault="008161BC" w:rsidP="00E44AE9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Get money out of politics</w:t>
      </w:r>
    </w:p>
    <w:p w14:paraId="148232C8" w14:textId="379F408E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737C635F" w14:textId="44A22099" w:rsidR="008161BC" w:rsidRPr="008161BC" w:rsidRDefault="008161BC" w:rsidP="008161B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 w:rsidRPr="008161BC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Pass a green new deal</w:t>
      </w:r>
    </w:p>
    <w:p w14:paraId="61E2EA7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948A4FA" w14:textId="79183AD3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3195B3EE" w14:textId="54D22BCD" w:rsidR="0055389C" w:rsidRPr="00363F54" w:rsidRDefault="0055389C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voted for a bill that limited information-sharing between federal agencies about firearm purchasers</w:t>
      </w:r>
    </w:p>
    <w:p w14:paraId="1DE74000" w14:textId="21D8372C" w:rsidR="00363F54" w:rsidRPr="009B621C" w:rsidRDefault="00363F54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 xml:space="preserve">received an "F" rating </w:t>
      </w:r>
      <w:r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 xml:space="preserve">from NRA </w:t>
      </w:r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as of 2018</w:t>
      </w:r>
    </w:p>
    <w:p w14:paraId="7EC95AB0" w14:textId="2E2EC535" w:rsidR="009B621C" w:rsidRPr="00363F54" w:rsidRDefault="009B621C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end gun violence</w:t>
      </w:r>
    </w:p>
    <w:p w14:paraId="52EDDFF0" w14:textId="402E40E6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497C7E83" w14:textId="71B5CDB5" w:rsidR="00D609EE" w:rsidRDefault="005A4560" w:rsidP="00D609EE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Universal health care</w:t>
      </w:r>
      <w:r w:rsidR="00D609EE" w:rsidRPr="00D609EE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 xml:space="preserve"> for </w:t>
      </w: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a</w:t>
      </w:r>
      <w:r w:rsidR="00D609EE" w:rsidRPr="00D609EE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ll</w:t>
      </w:r>
    </w:p>
    <w:p w14:paraId="66A17D15" w14:textId="08F60B26" w:rsidR="001F5826" w:rsidRPr="00D609EE" w:rsidRDefault="001F5826" w:rsidP="00D609EE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Paid family leave for all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5830CB74" w14:textId="231C35A8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65DEA927" w14:textId="2EF88E6A" w:rsidR="0055389C" w:rsidRPr="00D609EE" w:rsidRDefault="0055389C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spoke against the issuance of driver's licenses to undocumented </w:t>
      </w:r>
      <w:hyperlink r:id="rId31" w:tooltip="Illegal immigration to the United States" w:history="1">
        <w:r w:rsidRPr="0055389C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immigrants</w:t>
        </w:r>
      </w:hyperlink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 </w:t>
      </w:r>
    </w:p>
    <w:p w14:paraId="107C5041" w14:textId="379BE5C0" w:rsidR="00D609EE" w:rsidRPr="00D609EE" w:rsidRDefault="00D609EE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D609EE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In a 2019 reversal of a past position, Gillibrand stated her support for driver's licenses for undocumented immigrants</w:t>
      </w:r>
    </w:p>
    <w:p w14:paraId="0C434613" w14:textId="636136A2" w:rsidR="0055389C" w:rsidRPr="00363F54" w:rsidRDefault="0055389C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voted for a bill that would withhold federal funds from immigrant </w:t>
      </w:r>
      <w:hyperlink r:id="rId32" w:history="1">
        <w:r w:rsidRPr="0055389C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sanctuary cities</w:t>
        </w:r>
      </w:hyperlink>
    </w:p>
    <w:p w14:paraId="2379CBE1" w14:textId="023B987B" w:rsidR="00363F54" w:rsidRPr="00363F54" w:rsidRDefault="00363F54" w:rsidP="0055389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2018:  I think you should reimagine ICE under a new agency with a very different mission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19D3A234" w14:textId="4E2161E8" w:rsidR="001F5826" w:rsidRPr="001F5826" w:rsidRDefault="006C75BF" w:rsidP="001F5826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0760C74F" w14:textId="644A84C0" w:rsidR="0055389C" w:rsidRPr="00363F54" w:rsidRDefault="0055389C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55389C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advocated for civil unions for same-sex couples</w:t>
      </w:r>
    </w:p>
    <w:p w14:paraId="31A7DBCB" w14:textId="72C9D442" w:rsidR="00363F54" w:rsidRPr="00D609EE" w:rsidRDefault="00363F54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expressed support for same-sex marriage</w:t>
      </w:r>
    </w:p>
    <w:p w14:paraId="66421CDE" w14:textId="2BB0FEDD" w:rsidR="00D609EE" w:rsidRPr="00D609EE" w:rsidRDefault="00D609EE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D609EE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supporting </w:t>
      </w:r>
      <w:hyperlink r:id="rId33" w:tooltip="Abortion rights" w:history="1">
        <w:r w:rsidRPr="00D609EE">
          <w:rPr>
            <w:rStyle w:val="Hyperlink"/>
            <w:rFonts w:ascii="Comic Sans MS" w:hAnsi="Comic Sans MS" w:cs="Arial"/>
            <w:b w:val="0"/>
            <w:color w:val="0B0080"/>
            <w:sz w:val="20"/>
            <w:szCs w:val="20"/>
            <w:u w:val="none"/>
            <w:shd w:val="clear" w:color="auto" w:fill="FFFFFF"/>
          </w:rPr>
          <w:t>abortion rights</w:t>
        </w:r>
      </w:hyperlink>
    </w:p>
    <w:p w14:paraId="43E0DC31" w14:textId="72037BDF" w:rsidR="00D609EE" w:rsidRPr="00E44AE9" w:rsidRDefault="00D609EE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D609EE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helping lead the successful repeal effort of "Don't Ask, Don't Tell</w:t>
      </w:r>
    </w:p>
    <w:p w14:paraId="0AB40DC8" w14:textId="332293F1" w:rsidR="00E44AE9" w:rsidRPr="00654D35" w:rsidRDefault="00E44AE9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E44AE9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"zero tolerance" doctrine regarding accusations of sexual misconduct by members of Congress</w:t>
      </w:r>
    </w:p>
    <w:p w14:paraId="50925D0A" w14:textId="34B2E6E2" w:rsidR="00654D35" w:rsidRPr="00E44AE9" w:rsidRDefault="00654D35" w:rsidP="0055389C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Work to end sexual assault in the military</w:t>
      </w:r>
    </w:p>
    <w:p w14:paraId="3C896305" w14:textId="435545C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3962CBBF" w14:textId="3D6A6B64" w:rsidR="00363F54" w:rsidRPr="00D609EE" w:rsidRDefault="00363F54" w:rsidP="00363F5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 xml:space="preserve">moved sharply leftward on economic issues, embracing </w:t>
      </w:r>
      <w:proofErr w:type="gramStart"/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>a number of</w:t>
      </w:r>
      <w:proofErr w:type="gramEnd"/>
      <w:r w:rsidRPr="00363F54">
        <w:rPr>
          <w:rFonts w:ascii="Comic Sans MS" w:hAnsi="Comic Sans MS" w:cs="Arial"/>
          <w:b w:val="0"/>
          <w:color w:val="222222"/>
          <w:sz w:val="20"/>
          <w:szCs w:val="20"/>
          <w:shd w:val="clear" w:color="auto" w:fill="FFFFFF"/>
        </w:rPr>
        <w:t xml:space="preserve"> proposals to expand the social safety net and bolster lower-income families</w:t>
      </w:r>
    </w:p>
    <w:p w14:paraId="36A6A43C" w14:textId="02C746B9" w:rsidR="00D609EE" w:rsidRPr="00D609EE" w:rsidRDefault="00D609EE" w:rsidP="00363F5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0"/>
          <w:szCs w:val="20"/>
        </w:rPr>
      </w:pPr>
      <w:r w:rsidRPr="00D609EE">
        <w:rPr>
          <w:rFonts w:ascii="Comic Sans MS" w:hAnsi="Comic Sans MS" w:cs="Arial"/>
          <w:b w:val="0"/>
          <w:color w:val="000000" w:themeColor="text1"/>
          <w:sz w:val="20"/>
          <w:szCs w:val="20"/>
          <w:shd w:val="clear" w:color="auto" w:fill="FFFFFF"/>
        </w:rPr>
        <w:t>supports a federal </w:t>
      </w:r>
      <w:hyperlink r:id="rId34" w:history="1">
        <w:r w:rsidRPr="00D609EE">
          <w:rPr>
            <w:rStyle w:val="Hyperlink"/>
            <w:rFonts w:ascii="Comic Sans MS" w:hAnsi="Comic Sans MS"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jobs guarantee</w:t>
        </w:r>
      </w:hyperlink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 w:rsidSect="00437B99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C8F"/>
    <w:multiLevelType w:val="multilevel"/>
    <w:tmpl w:val="93A466BE"/>
    <w:lvl w:ilvl="0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86C97"/>
    <w:multiLevelType w:val="multilevel"/>
    <w:tmpl w:val="3D7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D1465"/>
    <w:multiLevelType w:val="hybridMultilevel"/>
    <w:tmpl w:val="383E0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1F5826"/>
    <w:rsid w:val="00363F54"/>
    <w:rsid w:val="00437B99"/>
    <w:rsid w:val="0055389C"/>
    <w:rsid w:val="005A4560"/>
    <w:rsid w:val="00654D35"/>
    <w:rsid w:val="006C75BF"/>
    <w:rsid w:val="007F37FA"/>
    <w:rsid w:val="008161BC"/>
    <w:rsid w:val="008C62BB"/>
    <w:rsid w:val="009B621C"/>
    <w:rsid w:val="00C44564"/>
    <w:rsid w:val="00CE6756"/>
    <w:rsid w:val="00D609EE"/>
    <w:rsid w:val="00E44AE9"/>
    <w:rsid w:val="00F22EEB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437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States_Senate_Agriculture_Subcommittee_on_Domestic_and_Foreign_Marketing,_Inspection,_and_Plant_and_Animal_Health" TargetMode="External"/><Relationship Id="rId13" Type="http://schemas.openxmlformats.org/officeDocument/2006/relationships/hyperlink" Target="https://en.wikipedia.org/wiki/United_States_Senate_Armed_Services_Subcommittee_on_Airland" TargetMode="External"/><Relationship Id="rId18" Type="http://schemas.openxmlformats.org/officeDocument/2006/relationships/hyperlink" Target="https://en.wikipedia.org/wiki/United_States_Senate_Environment_and_Public_Works_Subcommittee_on_Oversight" TargetMode="External"/><Relationship Id="rId26" Type="http://schemas.openxmlformats.org/officeDocument/2006/relationships/hyperlink" Target="https://en.wikipedia.org/wiki/United_States_House_Armed_Services_Subcommittee_on_Seapower_and_Expeditionary_Fo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United_States_House_Committee_on_Agriculture" TargetMode="External"/><Relationship Id="rId34" Type="http://schemas.openxmlformats.org/officeDocument/2006/relationships/hyperlink" Target="https://en.wikipedia.org/wiki/Job_guarantee" TargetMode="External"/><Relationship Id="rId7" Type="http://schemas.openxmlformats.org/officeDocument/2006/relationships/hyperlink" Target="https://en.wikipedia.org/wiki/United_States_Senate_Committee_on_Agriculture,_Nutrition_and_Forestry" TargetMode="External"/><Relationship Id="rId12" Type="http://schemas.openxmlformats.org/officeDocument/2006/relationships/hyperlink" Target="https://en.wikipedia.org/wiki/United_States_Senate_Armed_Services_Subcommittee_on_Personnel" TargetMode="External"/><Relationship Id="rId17" Type="http://schemas.openxmlformats.org/officeDocument/2006/relationships/hyperlink" Target="https://en.wikipedia.org/wiki/United_States_Senate_Environment_and_Public_Works_Subcommittee_on_Green_Jobs_and_the_New_Economy" TargetMode="External"/><Relationship Id="rId25" Type="http://schemas.openxmlformats.org/officeDocument/2006/relationships/hyperlink" Target="https://en.wikipedia.org/wiki/United_States_House_Committee_on_Armed_Services" TargetMode="External"/><Relationship Id="rId33" Type="http://schemas.openxmlformats.org/officeDocument/2006/relationships/hyperlink" Target="https://en.wikipedia.org/wiki/Abortion_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Senate_Committee_on_Environment_and_Public_Works" TargetMode="External"/><Relationship Id="rId20" Type="http://schemas.openxmlformats.org/officeDocument/2006/relationships/hyperlink" Target="https://en.wikipedia.org/wiki/United_States_Senate_Special_Committee_on_Aging" TargetMode="External"/><Relationship Id="rId29" Type="http://schemas.openxmlformats.org/officeDocument/2006/relationships/hyperlink" Target="https://en.wikipedia.org/wiki/Fiscal_conservatis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United_States_Senate_Committee_on_Armed_Services" TargetMode="External"/><Relationship Id="rId24" Type="http://schemas.openxmlformats.org/officeDocument/2006/relationships/hyperlink" Target="https://en.wikipedia.org/wiki/United_States_House_Agriculture_Subcommittee_on_Livestock,_Dairy,_and_Poultry" TargetMode="External"/><Relationship Id="rId32" Type="http://schemas.openxmlformats.org/officeDocument/2006/relationships/hyperlink" Target="https://en.wikipedia.org/wiki/Sanctuary_city" TargetMode="External"/><Relationship Id="rId5" Type="http://schemas.openxmlformats.org/officeDocument/2006/relationships/hyperlink" Target="https://www.rollingstone.com/politics/politics-news/kirsten-gillibrand-presidential-announcement-809215/" TargetMode="External"/><Relationship Id="rId15" Type="http://schemas.openxmlformats.org/officeDocument/2006/relationships/hyperlink" Target="https://en.wikipedia.org/wiki/United_States_Senate_Armed_Services_Subcommittee_on_Strategic_Forces" TargetMode="External"/><Relationship Id="rId23" Type="http://schemas.openxmlformats.org/officeDocument/2006/relationships/hyperlink" Target="https://en.wikipedia.org/wiki/United_States_House_Agriculture_Subcommittee_on_Horticulture_and_Organic_Agriculture" TargetMode="External"/><Relationship Id="rId28" Type="http://schemas.openxmlformats.org/officeDocument/2006/relationships/hyperlink" Target="https://en.wikipedia.org/wiki/Blue_Dog_Coali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United_States_Senate_Agriculture_Subcommittee_on_Hunger,_Nutrition_and_Family_Farms" TargetMode="External"/><Relationship Id="rId19" Type="http://schemas.openxmlformats.org/officeDocument/2006/relationships/hyperlink" Target="https://en.wikipedia.org/wiki/United_States_Senate_Environment_and_Public_Works_Subcommittee_on_Superfund,_Toxics_and_Environmental_Health" TargetMode="External"/><Relationship Id="rId31" Type="http://schemas.openxmlformats.org/officeDocument/2006/relationships/hyperlink" Target="https://en.wikipedia.org/wiki/Illegal_immigration_to_the_United_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ted_States_Senate_Agriculture_Subcommittee_on_Energy,_Science_and_Technology" TargetMode="External"/><Relationship Id="rId14" Type="http://schemas.openxmlformats.org/officeDocument/2006/relationships/hyperlink" Target="https://en.wikipedia.org/wiki/United_States_Senate_Armed_Services_Subcommittee_on_Emerging_Threats_and_Capabilities" TargetMode="External"/><Relationship Id="rId22" Type="http://schemas.openxmlformats.org/officeDocument/2006/relationships/hyperlink" Target="https://en.wikipedia.org/wiki/United_States_House_Agriculture_Subcommittee_on_Conservation,_Energy,_and_Forestry" TargetMode="External"/><Relationship Id="rId27" Type="http://schemas.openxmlformats.org/officeDocument/2006/relationships/hyperlink" Target="https://en.wikipedia.org/wiki/United_States_House_Armed_Services_Subcommittee_on_Terrorism_and_Unconventional_Threats" TargetMode="External"/><Relationship Id="rId30" Type="http://schemas.openxmlformats.org/officeDocument/2006/relationships/hyperlink" Target="https://en.wikipedia.org/wiki/Emergency_Economic_Stabilization_Act_of_20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13</cp:revision>
  <cp:lastPrinted>2019-04-29T18:34:00Z</cp:lastPrinted>
  <dcterms:created xsi:type="dcterms:W3CDTF">2019-03-18T17:21:00Z</dcterms:created>
  <dcterms:modified xsi:type="dcterms:W3CDTF">2019-04-30T00:04:00Z</dcterms:modified>
</cp:coreProperties>
</file>